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01BF" w14:textId="2FC88D7A" w:rsidR="00A5641F" w:rsidRPr="007465F7" w:rsidRDefault="00A5641F"/>
    <w:p w14:paraId="13E2E3EE" w14:textId="77777777" w:rsidR="007465F7" w:rsidRPr="007465F7" w:rsidRDefault="007465F7">
      <w:pPr>
        <w:ind w:left="5103"/>
        <w:sectPr w:rsidR="007465F7" w:rsidRPr="007465F7" w:rsidSect="007465F7">
          <w:headerReference w:type="even" r:id="rId6"/>
          <w:headerReference w:type="default" r:id="rId7"/>
          <w:footerReference w:type="even" r:id="rId8"/>
          <w:footerReference w:type="default" r:id="rId9"/>
          <w:headerReference w:type="first" r:id="rId10"/>
          <w:footerReference w:type="first" r:id="rId11"/>
          <w:pgSz w:w="11906" w:h="16838"/>
          <w:pgMar w:top="1134" w:right="566" w:bottom="1134" w:left="1701" w:header="567" w:footer="567" w:gutter="0"/>
          <w:cols w:space="1296"/>
          <w:titlePg/>
          <w:docGrid w:linePitch="360"/>
        </w:sectPr>
      </w:pPr>
    </w:p>
    <w:p w14:paraId="6F760AC7" w14:textId="17723834" w:rsidR="00A5641F" w:rsidRPr="007465F7" w:rsidRDefault="007465F7">
      <w:pPr>
        <w:ind w:left="5103"/>
      </w:pPr>
      <w:r w:rsidRPr="007465F7">
        <w:lastRenderedPageBreak/>
        <w:t>PATVIRTINTA</w:t>
      </w:r>
    </w:p>
    <w:p w14:paraId="1E8872ED" w14:textId="77777777" w:rsidR="00A5641F" w:rsidRPr="007465F7" w:rsidRDefault="007465F7">
      <w:pPr>
        <w:ind w:left="5103"/>
      </w:pPr>
      <w:r w:rsidRPr="007465F7">
        <w:t>Mažeikių rajono savivaldybės tarybos</w:t>
      </w:r>
    </w:p>
    <w:p w14:paraId="73ADA0AC" w14:textId="77777777" w:rsidR="00A5641F" w:rsidRPr="007465F7" w:rsidRDefault="007465F7">
      <w:pPr>
        <w:ind w:left="5103"/>
      </w:pPr>
      <w:r w:rsidRPr="007465F7">
        <w:t>2023 m. rugsėjo 20 d. sprendimu Nr. T1-289</w:t>
      </w:r>
    </w:p>
    <w:p w14:paraId="66F9D7A0" w14:textId="77777777" w:rsidR="00A5641F" w:rsidRPr="007465F7" w:rsidRDefault="007465F7">
      <w:pPr>
        <w:tabs>
          <w:tab w:val="center" w:pos="4819"/>
          <w:tab w:val="right" w:pos="9638"/>
        </w:tabs>
        <w:ind w:left="5103"/>
        <w:rPr>
          <w:rFonts w:eastAsia="Calibri"/>
        </w:rPr>
      </w:pPr>
      <w:r w:rsidRPr="007465F7">
        <w:rPr>
          <w:rFonts w:eastAsia="Calibri"/>
        </w:rPr>
        <w:t>(Mažeikių rajono savivaldybės tarybos</w:t>
      </w:r>
    </w:p>
    <w:p w14:paraId="01AF368E" w14:textId="77777777" w:rsidR="00A5641F" w:rsidRPr="007465F7" w:rsidRDefault="007465F7">
      <w:pPr>
        <w:tabs>
          <w:tab w:val="center" w:pos="4819"/>
          <w:tab w:val="right" w:pos="9638"/>
        </w:tabs>
        <w:ind w:left="5103"/>
        <w:rPr>
          <w:rFonts w:eastAsia="Calibri"/>
        </w:rPr>
      </w:pPr>
      <w:r w:rsidRPr="007465F7">
        <w:rPr>
          <w:rFonts w:eastAsia="Calibri"/>
        </w:rPr>
        <w:t xml:space="preserve">2025 m. rugpjūčio 21 d. sprendimo Nr. T1-295 </w:t>
      </w:r>
    </w:p>
    <w:p w14:paraId="19D1F9C2" w14:textId="3CDCE7A3" w:rsidR="00A5641F" w:rsidRPr="007465F7" w:rsidRDefault="007465F7">
      <w:pPr>
        <w:tabs>
          <w:tab w:val="center" w:pos="4819"/>
          <w:tab w:val="right" w:pos="9638"/>
        </w:tabs>
        <w:ind w:left="5103"/>
        <w:rPr>
          <w:rFonts w:eastAsia="Calibri"/>
        </w:rPr>
      </w:pPr>
      <w:r w:rsidRPr="007465F7">
        <w:rPr>
          <w:rFonts w:eastAsia="Calibri"/>
        </w:rPr>
        <w:t xml:space="preserve">redakcija) </w:t>
      </w:r>
    </w:p>
    <w:p w14:paraId="276738C8" w14:textId="77777777" w:rsidR="00A5641F" w:rsidRPr="007465F7" w:rsidRDefault="00A5641F">
      <w:pPr>
        <w:jc w:val="center"/>
        <w:rPr>
          <w:b/>
        </w:rPr>
      </w:pPr>
    </w:p>
    <w:p w14:paraId="3DFA1810" w14:textId="77777777" w:rsidR="00A5641F" w:rsidRPr="007465F7" w:rsidRDefault="007465F7">
      <w:pPr>
        <w:jc w:val="center"/>
        <w:rPr>
          <w:b/>
        </w:rPr>
      </w:pPr>
      <w:r w:rsidRPr="007465F7">
        <w:rPr>
          <w:b/>
        </w:rPr>
        <w:t xml:space="preserve">MAŽEIKIŲ MOKSLEIVIŲ NAMŲ NUOSTATAI </w:t>
      </w:r>
    </w:p>
    <w:p w14:paraId="3E79FBA0" w14:textId="77777777" w:rsidR="00A5641F" w:rsidRPr="007465F7" w:rsidRDefault="00A5641F">
      <w:pPr>
        <w:jc w:val="center"/>
      </w:pPr>
    </w:p>
    <w:p w14:paraId="68B6EC7C" w14:textId="77777777" w:rsidR="00A5641F" w:rsidRPr="007465F7" w:rsidRDefault="007465F7">
      <w:pPr>
        <w:jc w:val="center"/>
        <w:rPr>
          <w:b/>
        </w:rPr>
      </w:pPr>
      <w:r w:rsidRPr="007465F7">
        <w:rPr>
          <w:b/>
        </w:rPr>
        <w:t>I SKYRIUS</w:t>
      </w:r>
    </w:p>
    <w:p w14:paraId="4C9B3633" w14:textId="77777777" w:rsidR="00A5641F" w:rsidRPr="007465F7" w:rsidRDefault="007465F7">
      <w:pPr>
        <w:jc w:val="center"/>
        <w:rPr>
          <w:b/>
        </w:rPr>
      </w:pPr>
      <w:r w:rsidRPr="007465F7">
        <w:rPr>
          <w:b/>
        </w:rPr>
        <w:t>BENDROSIOS NUOSTATOS</w:t>
      </w:r>
    </w:p>
    <w:p w14:paraId="797B249B" w14:textId="77777777" w:rsidR="00A5641F" w:rsidRPr="007465F7" w:rsidRDefault="00A5641F">
      <w:pPr>
        <w:ind w:left="360"/>
        <w:jc w:val="both"/>
        <w:rPr>
          <w:b/>
        </w:rPr>
      </w:pPr>
    </w:p>
    <w:p w14:paraId="04384599" w14:textId="77777777" w:rsidR="00A5641F" w:rsidRPr="007465F7" w:rsidRDefault="007465F7">
      <w:pPr>
        <w:tabs>
          <w:tab w:val="left" w:pos="360"/>
        </w:tabs>
        <w:ind w:firstLine="851"/>
        <w:jc w:val="both"/>
      </w:pPr>
      <w:r w:rsidRPr="007465F7">
        <w:t xml:space="preserve">1. Mažeikių moksleivių namų nuostatai (toliau – Nuostatai) reglamentuoja Mažeikių moksleivių namų (toliau – Moksleivių namų) teisinę formą, priklausomybę, savininką, savininko teises ir pareigas įgyvendinančią instituciją, buveinę, grupę, pagrindinę paskirtį, kitas paskirtis, mokymo kalbą, mokymo formas, mokymo proceso organizavimo būdus, veiklos teisinį pagrindą, sritis, rūšis, tikslą, uždavinius, funkcijas, Moksleivių namų teises ir pareigas, veiklos organizavimą ir valdymą, savivaldą, darbuotojų priėmimą į darbą, jų darbo apmokėjimo tvarką ir atestaciją, Moksleivių namų turtą, lėšas, jų naudojimo tvarką ir finansinės veiklos kontrolę, reorganizavimo, likvidavimo ar pertvarkymo tvarką. </w:t>
      </w:r>
    </w:p>
    <w:p w14:paraId="7DD2B8A6" w14:textId="77777777" w:rsidR="00A5641F" w:rsidRPr="007465F7" w:rsidRDefault="007465F7">
      <w:pPr>
        <w:tabs>
          <w:tab w:val="left" w:pos="360"/>
        </w:tabs>
        <w:ind w:firstLine="851"/>
        <w:jc w:val="both"/>
      </w:pPr>
      <w:r w:rsidRPr="007465F7">
        <w:t xml:space="preserve">2. Mokyklos oficialus pavadinimas – Mažeikių moksleivių namai, trumpasis pavadinimas – Moksleivių namai, įregistruoti Juridinių asmenų registre, kodas – 190192462. </w:t>
      </w:r>
    </w:p>
    <w:p w14:paraId="1802AFBE" w14:textId="77777777" w:rsidR="00A5641F" w:rsidRPr="007465F7" w:rsidRDefault="007465F7">
      <w:pPr>
        <w:tabs>
          <w:tab w:val="left" w:pos="360"/>
        </w:tabs>
        <w:ind w:left="-360" w:firstLine="1211"/>
        <w:jc w:val="both"/>
      </w:pPr>
      <w:r w:rsidRPr="007465F7">
        <w:t xml:space="preserve">3. Moksleivių namų įsteigimo data – 1954 m. rugsėjo 30 d. </w:t>
      </w:r>
    </w:p>
    <w:p w14:paraId="3A1CD42E" w14:textId="77777777" w:rsidR="00A5641F" w:rsidRPr="007465F7" w:rsidRDefault="007465F7">
      <w:pPr>
        <w:tabs>
          <w:tab w:val="left" w:pos="360"/>
        </w:tabs>
        <w:ind w:left="-360" w:firstLine="1211"/>
        <w:jc w:val="both"/>
      </w:pPr>
      <w:r w:rsidRPr="007465F7">
        <w:t xml:space="preserve">4. Moksleivių namų teisinė forma – biudžetinė įstaiga. </w:t>
      </w:r>
    </w:p>
    <w:p w14:paraId="7F04BF79" w14:textId="77777777" w:rsidR="00A5641F" w:rsidRPr="007465F7" w:rsidRDefault="007465F7">
      <w:pPr>
        <w:tabs>
          <w:tab w:val="left" w:pos="360"/>
        </w:tabs>
        <w:ind w:left="-360" w:firstLine="1211"/>
        <w:jc w:val="both"/>
      </w:pPr>
      <w:r w:rsidRPr="007465F7">
        <w:t xml:space="preserve">5. Moksleivių namų teisinė priklausomybė – Mažeikių rajono savivaldybės mokykla. </w:t>
      </w:r>
    </w:p>
    <w:p w14:paraId="74329232" w14:textId="77777777" w:rsidR="00A5641F" w:rsidRPr="007465F7" w:rsidRDefault="007465F7">
      <w:pPr>
        <w:tabs>
          <w:tab w:val="left" w:pos="360"/>
        </w:tabs>
        <w:ind w:left="-360" w:firstLine="1211"/>
        <w:jc w:val="both"/>
      </w:pPr>
      <w:r w:rsidRPr="007465F7">
        <w:t xml:space="preserve">6. Moksleivių namų savininkė – Mažeikių rajono savivaldybė. </w:t>
      </w:r>
      <w:r w:rsidRPr="007465F7">
        <w:rPr>
          <w:strike/>
        </w:rPr>
        <w:t xml:space="preserve"> </w:t>
      </w:r>
    </w:p>
    <w:p w14:paraId="531F7123" w14:textId="77777777" w:rsidR="00A5641F" w:rsidRPr="007465F7" w:rsidRDefault="007465F7">
      <w:pPr>
        <w:tabs>
          <w:tab w:val="left" w:pos="562"/>
        </w:tabs>
        <w:ind w:firstLine="851"/>
        <w:jc w:val="both"/>
      </w:pPr>
      <w:r w:rsidRPr="007465F7">
        <w:t>7. Mokyklos savininkės teises ir pareigas įgyvendina Mažeikių rajono savivaldybės meras, išskyrus tas savininkės teises ir pareigas, kurios yra priskirtos išimtinei ir paprastajai Mažeikių rajono savivaldybės tarybos kompetencijai (jeigu paprastosios Savivaldybės tarybos kompetencijos įgyvendinimo Savivaldybės taryba nėra perdavusi Savivaldybės merui).</w:t>
      </w:r>
    </w:p>
    <w:p w14:paraId="784437FC" w14:textId="77777777" w:rsidR="00A5641F" w:rsidRPr="007465F7" w:rsidRDefault="007465F7">
      <w:pPr>
        <w:tabs>
          <w:tab w:val="left" w:pos="562"/>
        </w:tabs>
        <w:ind w:firstLine="851"/>
        <w:jc w:val="both"/>
      </w:pPr>
      <w:r w:rsidRPr="007465F7">
        <w:t>8. Savininkės teises ir pareigas įgyvendinančios institucijos kompetencijos:</w:t>
      </w:r>
    </w:p>
    <w:p w14:paraId="6C24AA71" w14:textId="77777777" w:rsidR="00A5641F" w:rsidRPr="007465F7" w:rsidRDefault="007465F7">
      <w:pPr>
        <w:tabs>
          <w:tab w:val="left" w:pos="562"/>
        </w:tabs>
        <w:ind w:firstLine="851"/>
        <w:jc w:val="both"/>
      </w:pPr>
      <w:r w:rsidRPr="007465F7">
        <w:t>8.1. Mažeikių rajono savivaldybės taryba:</w:t>
      </w:r>
    </w:p>
    <w:p w14:paraId="55ABA078" w14:textId="77777777" w:rsidR="00A5641F" w:rsidRPr="007465F7" w:rsidRDefault="007465F7">
      <w:pPr>
        <w:tabs>
          <w:tab w:val="left" w:pos="562"/>
        </w:tabs>
        <w:ind w:firstLine="851"/>
        <w:jc w:val="both"/>
      </w:pPr>
      <w:r w:rsidRPr="007465F7">
        <w:t>8.1.1. tvirtina ir keičia Nuostatus Mažeikių rajono savivaldybės mero teikimu;</w:t>
      </w:r>
    </w:p>
    <w:p w14:paraId="3437F955" w14:textId="77777777" w:rsidR="00A5641F" w:rsidRPr="007465F7" w:rsidRDefault="007465F7">
      <w:pPr>
        <w:tabs>
          <w:tab w:val="left" w:pos="562"/>
        </w:tabs>
        <w:ind w:firstLine="851"/>
        <w:jc w:val="both"/>
      </w:pPr>
      <w:r w:rsidRPr="007465F7">
        <w:t xml:space="preserve">8.1.2. priima sprendimą dėl Moksleivių namų reorganizavimo, struktūros pertvarkos ar likvidavimo; </w:t>
      </w:r>
    </w:p>
    <w:p w14:paraId="6264EE45" w14:textId="77777777" w:rsidR="00A5641F" w:rsidRPr="007465F7" w:rsidRDefault="007465F7">
      <w:pPr>
        <w:tabs>
          <w:tab w:val="left" w:pos="562"/>
        </w:tabs>
        <w:ind w:firstLine="851"/>
        <w:jc w:val="both"/>
      </w:pPr>
      <w:r w:rsidRPr="007465F7">
        <w:t>8.1.3. skiria ir atleidžia likvidatorių arba sudaro likvidacinę komisiją ir nutraukia jos įgaliojimus;</w:t>
      </w:r>
    </w:p>
    <w:p w14:paraId="5515B657" w14:textId="77777777" w:rsidR="00A5641F" w:rsidRPr="007465F7" w:rsidRDefault="007465F7">
      <w:pPr>
        <w:tabs>
          <w:tab w:val="left" w:pos="562"/>
        </w:tabs>
        <w:ind w:firstLine="851"/>
        <w:jc w:val="both"/>
      </w:pPr>
      <w:r w:rsidRPr="007465F7">
        <w:t xml:space="preserve">8.2. Mažeikių rajono savivaldybės meras: </w:t>
      </w:r>
    </w:p>
    <w:p w14:paraId="3D010950" w14:textId="77777777" w:rsidR="00A5641F" w:rsidRPr="007465F7" w:rsidRDefault="007465F7">
      <w:pPr>
        <w:tabs>
          <w:tab w:val="left" w:pos="562"/>
        </w:tabs>
        <w:ind w:firstLine="851"/>
        <w:jc w:val="both"/>
      </w:pPr>
      <w:r w:rsidRPr="007465F7">
        <w:t>8.2.1. priima į pareigas, atšaukia, atleidžia iš jų ar nušalina nuo pareigų Moksleivių namų vadovą;</w:t>
      </w:r>
    </w:p>
    <w:p w14:paraId="6BCF1681" w14:textId="77777777" w:rsidR="00A5641F" w:rsidRPr="007465F7" w:rsidRDefault="007465F7">
      <w:pPr>
        <w:tabs>
          <w:tab w:val="left" w:pos="562"/>
        </w:tabs>
        <w:ind w:firstLine="851"/>
        <w:jc w:val="both"/>
      </w:pPr>
      <w:r w:rsidRPr="007465F7">
        <w:t>8.2.2. tvirtina Moksleivių namų metinių ataskaitų rinkinį;</w:t>
      </w:r>
    </w:p>
    <w:p w14:paraId="029F47E8" w14:textId="77777777" w:rsidR="00A5641F" w:rsidRPr="007465F7" w:rsidRDefault="007465F7">
      <w:pPr>
        <w:tabs>
          <w:tab w:val="left" w:pos="562"/>
        </w:tabs>
        <w:ind w:firstLine="851"/>
        <w:jc w:val="both"/>
      </w:pPr>
      <w:r w:rsidRPr="007465F7">
        <w:t>8.2.3. priima sprendimą dėl Moksleivių namų buveinės pakeitimo;</w:t>
      </w:r>
    </w:p>
    <w:p w14:paraId="33963845" w14:textId="77777777" w:rsidR="00A5641F" w:rsidRPr="007465F7" w:rsidRDefault="007465F7">
      <w:pPr>
        <w:tabs>
          <w:tab w:val="left" w:pos="0"/>
          <w:tab w:val="num" w:pos="562"/>
        </w:tabs>
        <w:ind w:firstLine="851"/>
        <w:jc w:val="both"/>
        <w:rPr>
          <w:strike/>
        </w:rPr>
      </w:pPr>
      <w:r w:rsidRPr="007465F7">
        <w:t xml:space="preserve">8.2.4.sprendžia kitus Lietuvos Respublikos biudžetinių įstaigų įstatyme, kituose įstatymuose ir Nuostatuose jo kompetencijai priskirtus klausimus. </w:t>
      </w:r>
    </w:p>
    <w:p w14:paraId="24F97042" w14:textId="77777777" w:rsidR="00A5641F" w:rsidRPr="007465F7" w:rsidRDefault="007465F7">
      <w:pPr>
        <w:tabs>
          <w:tab w:val="left" w:pos="360"/>
        </w:tabs>
        <w:ind w:left="-360" w:firstLine="1211"/>
        <w:jc w:val="both"/>
      </w:pPr>
      <w:r w:rsidRPr="007465F7">
        <w:t xml:space="preserve">9. Moksleivių namų buveinė – LT-89149 Mažeikiai, Žemaitijos g. 4. </w:t>
      </w:r>
    </w:p>
    <w:p w14:paraId="10545F82" w14:textId="77777777" w:rsidR="00A5641F" w:rsidRPr="007465F7" w:rsidRDefault="007465F7">
      <w:pPr>
        <w:tabs>
          <w:tab w:val="left" w:pos="360"/>
        </w:tabs>
        <w:ind w:firstLine="851"/>
        <w:jc w:val="both"/>
      </w:pPr>
      <w:r w:rsidRPr="007465F7">
        <w:t>10. Moksleivių namų grupė – neformaliojo vaikų švietimo mokykla ir formalųjį švietimą papildančio ugdymo mokykla.</w:t>
      </w:r>
    </w:p>
    <w:p w14:paraId="0FE0B54D" w14:textId="77777777" w:rsidR="00A5641F" w:rsidRPr="007465F7" w:rsidRDefault="007465F7">
      <w:pPr>
        <w:tabs>
          <w:tab w:val="left" w:pos="360"/>
        </w:tabs>
        <w:ind w:firstLine="851"/>
        <w:jc w:val="both"/>
        <w:rPr>
          <w:strike/>
        </w:rPr>
      </w:pPr>
      <w:r w:rsidRPr="007465F7">
        <w:t>11. Pagrindinė paskirtis – neformaliojo vaikų švietimo grupės muzikinio ugdymo mokykla.</w:t>
      </w:r>
    </w:p>
    <w:p w14:paraId="3A9811DB" w14:textId="77777777" w:rsidR="00A5641F" w:rsidRPr="007465F7" w:rsidRDefault="007465F7">
      <w:pPr>
        <w:tabs>
          <w:tab w:val="left" w:pos="360"/>
        </w:tabs>
        <w:ind w:firstLine="851"/>
        <w:jc w:val="both"/>
      </w:pPr>
      <w:r w:rsidRPr="007465F7">
        <w:t>12. Kitos paskirtys: neformaliojo vaikų švietimo grupės muzikinio ugdymo mokykla, neformaliojo vaikų švietimo grupės dailės ugdymo mokykla; neformaliojo vaikų švietimo grupės choreografinio ugdymo mokykla; neformaliojo vaikų švietimo grupės teatrinio ugdymo mokykla; neformaliojo vaikų švietimo grupės techninio ugdymo mokykla.</w:t>
      </w:r>
    </w:p>
    <w:p w14:paraId="76F1D1F3" w14:textId="77777777" w:rsidR="00A5641F" w:rsidRPr="007465F7" w:rsidRDefault="007465F7">
      <w:pPr>
        <w:tabs>
          <w:tab w:val="left" w:pos="360"/>
        </w:tabs>
        <w:ind w:firstLine="851"/>
        <w:jc w:val="both"/>
      </w:pPr>
      <w:r w:rsidRPr="007465F7">
        <w:lastRenderedPageBreak/>
        <w:t xml:space="preserve">13. Mokymo kalba – lietuvių. </w:t>
      </w:r>
    </w:p>
    <w:p w14:paraId="36105DD9" w14:textId="77777777" w:rsidR="00A5641F" w:rsidRPr="007465F7" w:rsidRDefault="007465F7">
      <w:pPr>
        <w:tabs>
          <w:tab w:val="left" w:pos="360"/>
        </w:tabs>
        <w:ind w:left="-360" w:firstLine="1211"/>
        <w:jc w:val="both"/>
      </w:pPr>
      <w:r w:rsidRPr="007465F7">
        <w:t xml:space="preserve">14. Mokymo(si) formos: grupinio mokymosi ir pavienio mokymo(si). </w:t>
      </w:r>
    </w:p>
    <w:p w14:paraId="2CED305D" w14:textId="77777777" w:rsidR="00A5641F" w:rsidRPr="007465F7" w:rsidRDefault="007465F7">
      <w:pPr>
        <w:tabs>
          <w:tab w:val="left" w:pos="360"/>
        </w:tabs>
        <w:ind w:left="-360" w:firstLine="1211"/>
        <w:jc w:val="both"/>
      </w:pPr>
      <w:r w:rsidRPr="007465F7">
        <w:t>15. Mokymo proceso organizavimo būdai: kasdienis, nuotolinis.</w:t>
      </w:r>
    </w:p>
    <w:p w14:paraId="22653428" w14:textId="77777777" w:rsidR="00A5641F" w:rsidRPr="007465F7" w:rsidRDefault="007465F7">
      <w:pPr>
        <w:tabs>
          <w:tab w:val="left" w:pos="360"/>
        </w:tabs>
        <w:ind w:left="-360" w:firstLine="1211"/>
        <w:jc w:val="both"/>
      </w:pPr>
      <w:r w:rsidRPr="007465F7">
        <w:t>16. Vykdomos švietimo programos – neformaliojo vaikų švietimo programos.</w:t>
      </w:r>
    </w:p>
    <w:p w14:paraId="1F8EAA3D" w14:textId="77777777" w:rsidR="00A5641F" w:rsidRPr="007465F7" w:rsidRDefault="007465F7">
      <w:pPr>
        <w:tabs>
          <w:tab w:val="left" w:pos="360"/>
        </w:tabs>
        <w:ind w:firstLine="851"/>
        <w:jc w:val="both"/>
      </w:pPr>
      <w:r w:rsidRPr="007465F7">
        <w:t xml:space="preserve">17. Moksleivių namai asmeniui, baigusiam visą neformaliojo vaikų švietimo programą, išduoda Moksleivių namų nustatytos formos pažymėjimą. </w:t>
      </w:r>
    </w:p>
    <w:p w14:paraId="3F25B97B" w14:textId="77777777" w:rsidR="00A5641F" w:rsidRPr="007465F7" w:rsidRDefault="007465F7">
      <w:pPr>
        <w:tabs>
          <w:tab w:val="left" w:pos="360"/>
        </w:tabs>
        <w:ind w:firstLine="851"/>
        <w:jc w:val="both"/>
        <w:rPr>
          <w:strike/>
        </w:rPr>
      </w:pPr>
      <w:r w:rsidRPr="007465F7">
        <w:t>18. Moksleivių namai yra viešasis juridinis asmuo, turintis antspaudą su Savivaldybės herbu ir savo</w:t>
      </w:r>
      <w:r w:rsidRPr="007465F7">
        <w:rPr>
          <w:color w:val="C00000"/>
        </w:rPr>
        <w:t xml:space="preserve"> </w:t>
      </w:r>
      <w:r w:rsidRPr="007465F7">
        <w:t xml:space="preserve">pavadinimu, atsiskaitomąją ir kitas sąskaitas Lietuvos Respublikos įregistruotuose bankuose, atributiką. </w:t>
      </w:r>
    </w:p>
    <w:p w14:paraId="25497CED" w14:textId="77777777" w:rsidR="00A5641F" w:rsidRPr="007465F7" w:rsidRDefault="007465F7">
      <w:pPr>
        <w:tabs>
          <w:tab w:val="left" w:pos="360"/>
        </w:tabs>
        <w:ind w:firstLine="851"/>
        <w:jc w:val="both"/>
        <w:rPr>
          <w:strike/>
        </w:rPr>
      </w:pPr>
      <w:r w:rsidRPr="007465F7">
        <w:t>19. Moksleivių namai savo veikloje vadovaujasi Lietuvos Respublikos švietimo, biudžetinių įstaigų įstatymais, Mažeikių rajono savivaldybės tarybos sprendimais, Mažeikių rajono savivaldybės mero potvarkiais, kitais teisės aktais ir šiais Nuostatais.</w:t>
      </w:r>
    </w:p>
    <w:p w14:paraId="0F4A5064" w14:textId="77777777" w:rsidR="00A5641F" w:rsidRPr="007465F7" w:rsidRDefault="00A5641F">
      <w:pPr>
        <w:ind w:left="360"/>
        <w:jc w:val="both"/>
      </w:pPr>
    </w:p>
    <w:p w14:paraId="30FAB9F6" w14:textId="77777777" w:rsidR="00A5641F" w:rsidRPr="007465F7" w:rsidRDefault="007465F7">
      <w:pPr>
        <w:jc w:val="center"/>
        <w:rPr>
          <w:b/>
        </w:rPr>
      </w:pPr>
      <w:r w:rsidRPr="007465F7">
        <w:rPr>
          <w:b/>
        </w:rPr>
        <w:t>II SKYRIUS</w:t>
      </w:r>
    </w:p>
    <w:p w14:paraId="1DBCDD99" w14:textId="77777777" w:rsidR="00A5641F" w:rsidRPr="007465F7" w:rsidRDefault="007465F7">
      <w:pPr>
        <w:jc w:val="center"/>
        <w:rPr>
          <w:b/>
        </w:rPr>
      </w:pPr>
      <w:r w:rsidRPr="007465F7">
        <w:rPr>
          <w:b/>
        </w:rPr>
        <w:t xml:space="preserve">MOKSLEIVIŲ NAMŲ VEIKLOS SRITYS IR RŪŠYS, </w:t>
      </w:r>
    </w:p>
    <w:p w14:paraId="718DF824" w14:textId="77777777" w:rsidR="00A5641F" w:rsidRPr="007465F7" w:rsidRDefault="007465F7">
      <w:pPr>
        <w:jc w:val="center"/>
        <w:rPr>
          <w:b/>
        </w:rPr>
      </w:pPr>
      <w:r w:rsidRPr="007465F7">
        <w:rPr>
          <w:b/>
        </w:rPr>
        <w:t>TIKSLAS, UŽDAVINIAI, FUNKCIJOS</w:t>
      </w:r>
    </w:p>
    <w:p w14:paraId="6E757ACE" w14:textId="77777777" w:rsidR="00A5641F" w:rsidRPr="007465F7" w:rsidRDefault="00A5641F">
      <w:pPr>
        <w:ind w:left="360"/>
        <w:jc w:val="both"/>
        <w:rPr>
          <w:b/>
        </w:rPr>
      </w:pPr>
    </w:p>
    <w:p w14:paraId="2BF5293F" w14:textId="77777777" w:rsidR="00A5641F" w:rsidRPr="007465F7" w:rsidRDefault="007465F7">
      <w:pPr>
        <w:tabs>
          <w:tab w:val="left" w:pos="360"/>
        </w:tabs>
        <w:ind w:left="-360" w:firstLine="1211"/>
        <w:jc w:val="both"/>
      </w:pPr>
      <w:r w:rsidRPr="007465F7">
        <w:t>20. Moksleivių namų veiklos sritis – švietimas, kodas 85.</w:t>
      </w:r>
    </w:p>
    <w:p w14:paraId="773C2BD4" w14:textId="77777777" w:rsidR="00A5641F" w:rsidRPr="007465F7" w:rsidRDefault="007465F7">
      <w:pPr>
        <w:tabs>
          <w:tab w:val="left" w:pos="360"/>
        </w:tabs>
        <w:ind w:left="-360" w:firstLine="1211"/>
        <w:jc w:val="both"/>
      </w:pPr>
      <w:r w:rsidRPr="007465F7">
        <w:t>21. Moksleivių namų švietimo veiklos rūšys:</w:t>
      </w:r>
    </w:p>
    <w:p w14:paraId="5A6A4AF7" w14:textId="77777777" w:rsidR="00A5641F" w:rsidRPr="007465F7" w:rsidRDefault="007465F7">
      <w:pPr>
        <w:ind w:firstLine="851"/>
        <w:jc w:val="both"/>
      </w:pPr>
      <w:r w:rsidRPr="007465F7">
        <w:t>21.1. pagrindinė švietimo veiklos rūšis – kultūrinis švietimas, kodas 85.52.00;</w:t>
      </w:r>
    </w:p>
    <w:p w14:paraId="3ACAD5C0" w14:textId="77777777" w:rsidR="00A5641F" w:rsidRPr="007465F7" w:rsidRDefault="007465F7">
      <w:pPr>
        <w:ind w:firstLine="851"/>
        <w:jc w:val="both"/>
        <w:rPr>
          <w:bCs/>
        </w:rPr>
      </w:pPr>
      <w:r w:rsidRPr="007465F7">
        <w:t>21.2. kitos švietimo veiklos rūšys pagal Ekonominės veiklos klasifikatorių (EVRK 2.1 red.),</w:t>
      </w:r>
      <w:r w:rsidRPr="007465F7">
        <w:rPr>
          <w:b/>
        </w:rPr>
        <w:t xml:space="preserve"> </w:t>
      </w:r>
      <w:r w:rsidRPr="007465F7">
        <w:rPr>
          <w:bCs/>
        </w:rPr>
        <w:t xml:space="preserve">patvirtintą Valstybės duomenų agentūros generalinio direktoriaus 2024 m. gruodžio 3 d. įsakymu Nr. DĮ-266 „Dėl Ekonominės veiklos rūšių klasifikatoriaus (EVRK 2.1 red.) patvirtinimo“: </w:t>
      </w:r>
    </w:p>
    <w:p w14:paraId="1276EF6F" w14:textId="77777777" w:rsidR="00A5641F" w:rsidRPr="007465F7" w:rsidRDefault="007465F7">
      <w:pPr>
        <w:ind w:firstLine="851"/>
        <w:jc w:val="both"/>
      </w:pPr>
      <w:r w:rsidRPr="007465F7">
        <w:t xml:space="preserve">21.2.1. kitas, niekur kitur nepriskirtas, švietimas, kodas 85.59.00; </w:t>
      </w:r>
    </w:p>
    <w:p w14:paraId="77CC3024" w14:textId="77777777" w:rsidR="00A5641F" w:rsidRPr="007465F7" w:rsidRDefault="007465F7">
      <w:pPr>
        <w:tabs>
          <w:tab w:val="left" w:pos="1985"/>
        </w:tabs>
        <w:ind w:firstLine="851"/>
        <w:jc w:val="both"/>
      </w:pPr>
      <w:r w:rsidRPr="007465F7">
        <w:t>21.2.2. niekur kitur nepriskirta su švietimu susijusių paslaugų veikla, kodas 85.69.00.</w:t>
      </w:r>
    </w:p>
    <w:p w14:paraId="6F5FC578" w14:textId="77777777" w:rsidR="00A5641F" w:rsidRPr="007465F7" w:rsidRDefault="007465F7">
      <w:pPr>
        <w:tabs>
          <w:tab w:val="left" w:pos="1985"/>
        </w:tabs>
        <w:ind w:firstLine="851"/>
        <w:jc w:val="both"/>
      </w:pPr>
      <w:r w:rsidRPr="007465F7">
        <w:t>21.3. kitos ne švietimo veiklos rūšys pagal Ekonominės veiklos klasifikatorių (EVRK 2.1 red.):</w:t>
      </w:r>
    </w:p>
    <w:p w14:paraId="4827781E" w14:textId="77777777" w:rsidR="00A5641F" w:rsidRPr="007465F7" w:rsidRDefault="007465F7">
      <w:pPr>
        <w:tabs>
          <w:tab w:val="left" w:pos="900"/>
        </w:tabs>
        <w:ind w:firstLine="851"/>
        <w:jc w:val="both"/>
      </w:pPr>
      <w:r w:rsidRPr="007465F7">
        <w:t>21.3.1. vaikų poilsio stovyklų veikla, kodas, 55.20.10;</w:t>
      </w:r>
    </w:p>
    <w:p w14:paraId="2D37E38D" w14:textId="77777777" w:rsidR="00A5641F" w:rsidRPr="007465F7" w:rsidRDefault="007465F7">
      <w:pPr>
        <w:tabs>
          <w:tab w:val="left" w:pos="900"/>
        </w:tabs>
        <w:ind w:firstLine="851"/>
        <w:jc w:val="both"/>
      </w:pPr>
      <w:r w:rsidRPr="007465F7">
        <w:t>21.3.2. kitų su menine kūryba ir scenos menais susijusių paslaugų veikla, kodas 90.39.00;</w:t>
      </w:r>
    </w:p>
    <w:p w14:paraId="54216B18" w14:textId="77777777" w:rsidR="00A5641F" w:rsidRPr="007465F7" w:rsidRDefault="007465F7">
      <w:pPr>
        <w:tabs>
          <w:tab w:val="left" w:pos="900"/>
        </w:tabs>
        <w:ind w:firstLine="851"/>
        <w:jc w:val="both"/>
        <w:rPr>
          <w:strike/>
          <w:color w:val="FF0000"/>
        </w:rPr>
      </w:pPr>
      <w:r w:rsidRPr="007465F7">
        <w:t>21.3.3. vaizduojamojo meno kūrimas, kodas 90.12.00.</w:t>
      </w:r>
    </w:p>
    <w:p w14:paraId="21164D84" w14:textId="77777777" w:rsidR="00A5641F" w:rsidRPr="007465F7" w:rsidRDefault="007465F7">
      <w:pPr>
        <w:tabs>
          <w:tab w:val="left" w:pos="360"/>
          <w:tab w:val="left" w:pos="426"/>
        </w:tabs>
        <w:ind w:firstLine="851"/>
        <w:jc w:val="both"/>
        <w:rPr>
          <w:strike/>
        </w:rPr>
      </w:pPr>
      <w:r w:rsidRPr="007465F7">
        <w:rPr>
          <w:lang w:eastAsia="ru-RU"/>
        </w:rPr>
        <w:t xml:space="preserve">22. </w:t>
      </w:r>
      <w:r w:rsidRPr="007465F7">
        <w:t>Moksleivių namų veiklos tikslas – tenkinti vaikų ir jaunimo pažinimo, lavinimosi ir saviraiškos poreikius laisvalaikio metu, ugdyti kompetencijas, teikiančias galimybes asmeniui tapti aktyviu visuomenės nariu ir galinčiu sėkmingai veikti visuomenėje.</w:t>
      </w:r>
    </w:p>
    <w:p w14:paraId="6FA8739A" w14:textId="77777777" w:rsidR="00A5641F" w:rsidRPr="007465F7" w:rsidRDefault="007465F7">
      <w:pPr>
        <w:tabs>
          <w:tab w:val="left" w:pos="360"/>
          <w:tab w:val="left" w:pos="426"/>
        </w:tabs>
        <w:ind w:firstLine="851"/>
        <w:jc w:val="both"/>
      </w:pPr>
      <w:r w:rsidRPr="007465F7">
        <w:t xml:space="preserve">23. Moksleivių namų veiklos uždaviniai: </w:t>
      </w:r>
    </w:p>
    <w:p w14:paraId="2C67D30F" w14:textId="77777777" w:rsidR="00A5641F" w:rsidRPr="007465F7" w:rsidRDefault="007465F7">
      <w:pPr>
        <w:tabs>
          <w:tab w:val="left" w:pos="426"/>
        </w:tabs>
        <w:ind w:firstLine="851"/>
        <w:jc w:val="both"/>
      </w:pPr>
      <w:r w:rsidRPr="007465F7">
        <w:t>23.1. užtikrinti visų neformaliojo ugdymo programų prieinamumą vaikams, atsižvelgiant į jų individualius poreikius ir prigimtinius gebėjimus;</w:t>
      </w:r>
    </w:p>
    <w:p w14:paraId="2618A085" w14:textId="77777777" w:rsidR="00A5641F" w:rsidRPr="007465F7" w:rsidRDefault="007465F7">
      <w:pPr>
        <w:tabs>
          <w:tab w:val="left" w:pos="900"/>
        </w:tabs>
        <w:ind w:firstLine="851"/>
        <w:jc w:val="both"/>
      </w:pPr>
      <w:r w:rsidRPr="007465F7">
        <w:t>23.2. aprūpinti ir modernizuoti ugdymo procesą, atnaujinant ir išplėtojant materialinius išteklius;</w:t>
      </w:r>
    </w:p>
    <w:p w14:paraId="19D2DF64" w14:textId="77777777" w:rsidR="00A5641F" w:rsidRPr="007465F7" w:rsidRDefault="007465F7">
      <w:pPr>
        <w:tabs>
          <w:tab w:val="left" w:pos="900"/>
        </w:tabs>
        <w:ind w:firstLine="851"/>
        <w:jc w:val="both"/>
      </w:pPr>
      <w:r w:rsidRPr="007465F7">
        <w:t>23.3. tobulinti mokytojų profesinės lyderystės ir žmogiškųjų išteklių valdymo kompetencijas;</w:t>
      </w:r>
    </w:p>
    <w:p w14:paraId="49D0C755" w14:textId="77777777" w:rsidR="00A5641F" w:rsidRPr="007465F7" w:rsidRDefault="007465F7">
      <w:pPr>
        <w:tabs>
          <w:tab w:val="left" w:pos="900"/>
        </w:tabs>
        <w:ind w:firstLine="851"/>
        <w:jc w:val="both"/>
      </w:pPr>
      <w:r w:rsidRPr="007465F7">
        <w:t>23.4. skatinti mokytojų tarpusavio bendradarbiavimo bei patirties sklaidą;</w:t>
      </w:r>
    </w:p>
    <w:p w14:paraId="697BF712" w14:textId="77777777" w:rsidR="00A5641F" w:rsidRPr="007465F7" w:rsidRDefault="007465F7">
      <w:pPr>
        <w:tabs>
          <w:tab w:val="left" w:pos="900"/>
        </w:tabs>
        <w:ind w:firstLine="851"/>
        <w:jc w:val="both"/>
      </w:pPr>
      <w:r w:rsidRPr="007465F7">
        <w:t>23.5. kurti saugią ir patrauklią, higienos normų reikalavimus atitinkančią aplinką;</w:t>
      </w:r>
    </w:p>
    <w:p w14:paraId="53C25CA8" w14:textId="77777777" w:rsidR="00A5641F" w:rsidRPr="007465F7" w:rsidRDefault="007465F7">
      <w:pPr>
        <w:tabs>
          <w:tab w:val="left" w:pos="900"/>
        </w:tabs>
        <w:ind w:firstLine="851"/>
        <w:jc w:val="both"/>
      </w:pPr>
      <w:r w:rsidRPr="007465F7">
        <w:t>23.6. puoselėti ir kurti Moksleivių namų tradicijas, aktyvinti bendradarbiavimą su mokinių tėvais, vietos bendruomene ir socialiniais partneriais.</w:t>
      </w:r>
    </w:p>
    <w:p w14:paraId="6269812E" w14:textId="77777777" w:rsidR="00A5641F" w:rsidRPr="007465F7" w:rsidRDefault="007465F7">
      <w:pPr>
        <w:tabs>
          <w:tab w:val="left" w:pos="360"/>
          <w:tab w:val="left" w:pos="900"/>
        </w:tabs>
        <w:ind w:left="-360" w:firstLine="1211"/>
        <w:jc w:val="both"/>
      </w:pPr>
      <w:r w:rsidRPr="007465F7">
        <w:rPr>
          <w:lang w:eastAsia="ru-RU"/>
        </w:rPr>
        <w:t xml:space="preserve">24. </w:t>
      </w:r>
      <w:r w:rsidRPr="007465F7">
        <w:t>Vykdydami pavestus uždavinius, Moksleivių namai atlieka šias funkcijas:</w:t>
      </w:r>
    </w:p>
    <w:p w14:paraId="048DADFC" w14:textId="77777777" w:rsidR="00A5641F" w:rsidRPr="007465F7" w:rsidRDefault="007465F7">
      <w:pPr>
        <w:tabs>
          <w:tab w:val="left" w:pos="900"/>
        </w:tabs>
        <w:ind w:firstLine="851"/>
        <w:jc w:val="both"/>
      </w:pPr>
      <w:r w:rsidRPr="007465F7">
        <w:t>24.1. organizuoja kokybišką ugdymo procesą, sudaro mokymosi sutartis ir vykdo mokymo sutartyse numatytus įsipareigojimus;</w:t>
      </w:r>
    </w:p>
    <w:p w14:paraId="4A586214" w14:textId="77777777" w:rsidR="00A5641F" w:rsidRPr="007465F7" w:rsidRDefault="007465F7">
      <w:pPr>
        <w:tabs>
          <w:tab w:val="left" w:pos="900"/>
        </w:tabs>
        <w:ind w:firstLine="851"/>
        <w:jc w:val="both"/>
      </w:pPr>
      <w:r w:rsidRPr="007465F7">
        <w:t>24.2. konkretina ir individualizuoja ugdymo turinį, atsižvelgdami į vietos ir Moksleivių namų bendruomenės reikmes, taip pat mokinių amžių, gebėjimus, poreikius, interesus, mokinių pasiekimų ir pažangos vertinimo ugdymo procese informaciją, Moksleivių namų veiklos kokybės įsivertinimo ir išorinio vertinimo duomenis, numato priemones veiklai tobulinti;</w:t>
      </w:r>
    </w:p>
    <w:p w14:paraId="3BB788AF" w14:textId="77777777" w:rsidR="00A5641F" w:rsidRPr="007465F7" w:rsidRDefault="007465F7">
      <w:pPr>
        <w:tabs>
          <w:tab w:val="left" w:pos="0"/>
          <w:tab w:val="left" w:pos="1276"/>
        </w:tabs>
        <w:ind w:firstLine="851"/>
        <w:jc w:val="both"/>
      </w:pPr>
      <w:r w:rsidRPr="007465F7">
        <w:lastRenderedPageBreak/>
        <w:t>24.3. rengia ir įgyvendina ugdytinių poreikius atitinkančias neformaliojo vaikų švietimo programas;</w:t>
      </w:r>
    </w:p>
    <w:p w14:paraId="0B037F3D" w14:textId="77777777" w:rsidR="00A5641F" w:rsidRPr="007465F7" w:rsidRDefault="007465F7">
      <w:pPr>
        <w:tabs>
          <w:tab w:val="left" w:pos="0"/>
          <w:tab w:val="left" w:pos="1276"/>
        </w:tabs>
        <w:ind w:firstLine="851"/>
      </w:pPr>
      <w:r w:rsidRPr="007465F7">
        <w:t>24.4. vykdo mokinių individualios pažangos stebėjimą;</w:t>
      </w:r>
    </w:p>
    <w:p w14:paraId="2034FC96" w14:textId="77777777" w:rsidR="00A5641F" w:rsidRPr="007465F7" w:rsidRDefault="007465F7">
      <w:pPr>
        <w:tabs>
          <w:tab w:val="left" w:pos="0"/>
          <w:tab w:val="left" w:pos="1276"/>
        </w:tabs>
        <w:ind w:firstLine="851"/>
      </w:pPr>
      <w:r w:rsidRPr="007465F7">
        <w:t>24.5. atlieka Moksleivių namų veiklos įsivertinimą, numato priemones veiklai tobulinti;</w:t>
      </w:r>
    </w:p>
    <w:p w14:paraId="2BCACD87" w14:textId="77777777" w:rsidR="00A5641F" w:rsidRPr="007465F7" w:rsidRDefault="007465F7">
      <w:pPr>
        <w:tabs>
          <w:tab w:val="left" w:pos="567"/>
          <w:tab w:val="left" w:pos="1276"/>
        </w:tabs>
        <w:ind w:firstLine="851"/>
        <w:jc w:val="both"/>
      </w:pPr>
      <w:r w:rsidRPr="007465F7">
        <w:t>24.6. siūlo veiklos ir lavinimosi būdus bei formas, prieinamas visiems vaikams pagal amžių, išsilavinimą, turimą patirtį, nepriklausomai nuo jų socialinės padėties;</w:t>
      </w:r>
    </w:p>
    <w:p w14:paraId="1E3B6F04" w14:textId="77777777" w:rsidR="00A5641F" w:rsidRPr="007465F7" w:rsidRDefault="007465F7">
      <w:pPr>
        <w:ind w:firstLine="851"/>
        <w:jc w:val="both"/>
      </w:pPr>
      <w:r w:rsidRPr="007465F7">
        <w:t>24.7. nusistato Moksleivių namų bendruomenės narių elgesio ir etikos normas, atsižvelgdami į Pedagogų etikos kodekso reikalavimus;</w:t>
      </w:r>
    </w:p>
    <w:p w14:paraId="691E9E0E" w14:textId="77777777" w:rsidR="00A5641F" w:rsidRPr="007465F7" w:rsidRDefault="007465F7">
      <w:pPr>
        <w:tabs>
          <w:tab w:val="left" w:pos="0"/>
          <w:tab w:val="left" w:pos="426"/>
          <w:tab w:val="left" w:pos="1276"/>
        </w:tabs>
        <w:ind w:firstLine="851"/>
        <w:jc w:val="both"/>
      </w:pPr>
      <w:r w:rsidRPr="007465F7">
        <w:t xml:space="preserve">24.8. garantuoja vaiko teisę laisvai rinktis tinkamas veiklas kompetencijoms ugdyti, dalyvauti jose savo noru; </w:t>
      </w:r>
    </w:p>
    <w:p w14:paraId="56A2625D" w14:textId="77777777" w:rsidR="00A5641F" w:rsidRPr="007465F7" w:rsidRDefault="007465F7">
      <w:pPr>
        <w:tabs>
          <w:tab w:val="left" w:leader="dot" w:pos="0"/>
          <w:tab w:val="left" w:pos="709"/>
          <w:tab w:val="left" w:pos="1276"/>
          <w:tab w:val="left" w:pos="1620"/>
        </w:tabs>
        <w:ind w:firstLine="851"/>
        <w:jc w:val="both"/>
      </w:pPr>
      <w:r w:rsidRPr="007465F7">
        <w:rPr>
          <w:lang w:eastAsia="ru-RU"/>
        </w:rPr>
        <w:t xml:space="preserve">24.9. </w:t>
      </w:r>
      <w:r w:rsidRPr="007465F7">
        <w:t xml:space="preserve">organizuoja Moksleivių namų ugdytiniams kultūrinius, pažintinius, kūrybinius, pramoginius bei kitus renginius; </w:t>
      </w:r>
    </w:p>
    <w:p w14:paraId="2EA47D7A" w14:textId="77777777" w:rsidR="00A5641F" w:rsidRPr="007465F7" w:rsidRDefault="007465F7">
      <w:pPr>
        <w:tabs>
          <w:tab w:val="left" w:pos="567"/>
          <w:tab w:val="left" w:pos="900"/>
          <w:tab w:val="left" w:pos="1080"/>
          <w:tab w:val="left" w:pos="1276"/>
          <w:tab w:val="left" w:pos="1620"/>
        </w:tabs>
        <w:ind w:left="601" w:firstLine="249"/>
      </w:pPr>
      <w:r w:rsidRPr="007465F7">
        <w:rPr>
          <w:lang w:eastAsia="ru-RU"/>
        </w:rPr>
        <w:t xml:space="preserve">24.10. </w:t>
      </w:r>
      <w:r w:rsidRPr="007465F7">
        <w:t xml:space="preserve">sudaro sąlygas darbuotojams tobulinti profesinę kompetenciją, skleisti patirtį; </w:t>
      </w:r>
    </w:p>
    <w:p w14:paraId="776E762D" w14:textId="77777777" w:rsidR="00A5641F" w:rsidRPr="007465F7" w:rsidRDefault="007465F7">
      <w:pPr>
        <w:tabs>
          <w:tab w:val="left" w:pos="900"/>
          <w:tab w:val="left" w:pos="1080"/>
          <w:tab w:val="left" w:pos="1276"/>
        </w:tabs>
        <w:ind w:firstLine="851"/>
        <w:jc w:val="both"/>
      </w:pPr>
      <w:r w:rsidRPr="007465F7">
        <w:rPr>
          <w:lang w:eastAsia="ru-RU"/>
        </w:rPr>
        <w:t>24.11.</w:t>
      </w:r>
      <w:r w:rsidRPr="007465F7">
        <w:t xml:space="preserve"> pagal galimybes įgyvendina socializacijos, pilietinio ir tautinio, gabių vaikų ir jaunimo ugdymo, visuomenės sveikatos rėmimo, gamtos, ekologijos, psichotropinių medžiagų vartojimo prevencijos, profesinio orientavimo bei kitas programas ir projektus;</w:t>
      </w:r>
    </w:p>
    <w:p w14:paraId="63B899C7" w14:textId="77777777" w:rsidR="00A5641F" w:rsidRPr="007465F7" w:rsidRDefault="007465F7">
      <w:pPr>
        <w:tabs>
          <w:tab w:val="left" w:pos="567"/>
          <w:tab w:val="left" w:pos="709"/>
          <w:tab w:val="left" w:pos="1080"/>
          <w:tab w:val="left" w:pos="1276"/>
        </w:tabs>
        <w:ind w:firstLine="851"/>
      </w:pPr>
      <w:r w:rsidRPr="007465F7">
        <w:t xml:space="preserve">24.12. kuria ugdymo turiniui įgyvendinti reikiamą materialinę bazę; </w:t>
      </w:r>
    </w:p>
    <w:p w14:paraId="3BF043D4" w14:textId="77777777" w:rsidR="00A5641F" w:rsidRPr="007465F7" w:rsidRDefault="007465F7">
      <w:pPr>
        <w:tabs>
          <w:tab w:val="left" w:pos="709"/>
          <w:tab w:val="left" w:pos="1080"/>
          <w:tab w:val="left" w:pos="1276"/>
          <w:tab w:val="left" w:pos="1620"/>
        </w:tabs>
        <w:ind w:firstLine="851"/>
        <w:jc w:val="both"/>
      </w:pPr>
      <w:r w:rsidRPr="007465F7">
        <w:t xml:space="preserve">24.13. viešai skelbia informaciją apie Moksleivių namų veiklą, vykdomas programas, jų pasirinkimo galimybes, priėmimo sąlygas, mokamas paslaugas, mokytojų kvalifikaciją, Moksleivių namų bendruomenės tradicijas ir pasiekimus, kitą Moksleivių namų veiklą; </w:t>
      </w:r>
    </w:p>
    <w:p w14:paraId="0B67025F" w14:textId="77777777" w:rsidR="00A5641F" w:rsidRPr="007465F7" w:rsidRDefault="007465F7">
      <w:pPr>
        <w:tabs>
          <w:tab w:val="left" w:pos="709"/>
          <w:tab w:val="left" w:pos="1080"/>
          <w:tab w:val="left" w:pos="1276"/>
          <w:tab w:val="left" w:pos="1620"/>
        </w:tabs>
        <w:ind w:firstLine="851"/>
        <w:jc w:val="both"/>
      </w:pPr>
      <w:r w:rsidRPr="007465F7">
        <w:t>24.14. organizuoja tėvų (globėjų, rūpintojų) pageidavimu mokamas papildomas paslaugas (stovyklas, ekskursijas, koncertines keliones, festivalius ir kita) Lietuvos Respublikos teisės aktų nustatyta tvarka;</w:t>
      </w:r>
    </w:p>
    <w:p w14:paraId="09D2AEA3" w14:textId="77777777" w:rsidR="00A5641F" w:rsidRPr="007465F7" w:rsidRDefault="007465F7">
      <w:pPr>
        <w:tabs>
          <w:tab w:val="left" w:pos="567"/>
          <w:tab w:val="left" w:pos="709"/>
          <w:tab w:val="left" w:pos="1080"/>
          <w:tab w:val="left" w:pos="1276"/>
          <w:tab w:val="left" w:pos="1620"/>
        </w:tabs>
        <w:ind w:left="600" w:firstLine="251"/>
        <w:jc w:val="both"/>
      </w:pPr>
      <w:r w:rsidRPr="007465F7">
        <w:t>24.15. sudaro sąlygas specialiųjų poreikių vaikams integruotis į meninį švietimą;</w:t>
      </w:r>
    </w:p>
    <w:p w14:paraId="72825890" w14:textId="77777777" w:rsidR="00A5641F" w:rsidRPr="007465F7" w:rsidRDefault="007465F7">
      <w:pPr>
        <w:tabs>
          <w:tab w:val="left" w:pos="709"/>
          <w:tab w:val="left" w:pos="1080"/>
          <w:tab w:val="left" w:pos="1276"/>
          <w:tab w:val="left" w:pos="1620"/>
        </w:tabs>
        <w:ind w:firstLine="851"/>
        <w:jc w:val="both"/>
      </w:pPr>
      <w:r w:rsidRPr="007465F7">
        <w:t>24.16. plėtoja bendruomenės švietėjišką veiklą, kuria atvirą visuomenei kultūros židinį, aktyvina vaikų ir jaunimo kultūrinį gyvenimą;</w:t>
      </w:r>
    </w:p>
    <w:p w14:paraId="0D8C72BE" w14:textId="77777777" w:rsidR="00A5641F" w:rsidRPr="007465F7" w:rsidRDefault="007465F7">
      <w:pPr>
        <w:tabs>
          <w:tab w:val="left" w:pos="709"/>
          <w:tab w:val="left" w:pos="1080"/>
          <w:tab w:val="left" w:pos="1276"/>
          <w:tab w:val="left" w:pos="1620"/>
        </w:tabs>
        <w:ind w:firstLine="851"/>
        <w:jc w:val="both"/>
      </w:pPr>
      <w:r w:rsidRPr="007465F7">
        <w:t>24.17. bendradarbiauja ir palaiko ryšius su kitomis ugdymo įstaigomis šalyje ir užsienyje;</w:t>
      </w:r>
    </w:p>
    <w:p w14:paraId="601AA230" w14:textId="77777777" w:rsidR="00A5641F" w:rsidRPr="007465F7" w:rsidRDefault="007465F7">
      <w:pPr>
        <w:tabs>
          <w:tab w:val="left" w:pos="1080"/>
          <w:tab w:val="left" w:pos="1276"/>
          <w:tab w:val="left" w:pos="1620"/>
        </w:tabs>
        <w:ind w:firstLine="851"/>
        <w:jc w:val="both"/>
      </w:pPr>
      <w:r w:rsidRPr="007465F7">
        <w:t>24.18. užtikrina higienos normas, Lietuvos Respublikos teisės aktų reikalavimus atitinkančią sveiką ir saugią, užkertančią kelią smurto, prievartos apraiškoms ir žalingiems įpročiams mokymo(si) ir darbo aplinką.</w:t>
      </w:r>
    </w:p>
    <w:p w14:paraId="78CCE9FE" w14:textId="77777777" w:rsidR="00A5641F" w:rsidRPr="007465F7" w:rsidRDefault="00A5641F">
      <w:pPr>
        <w:tabs>
          <w:tab w:val="left" w:pos="709"/>
          <w:tab w:val="left" w:pos="1080"/>
          <w:tab w:val="left" w:pos="1276"/>
          <w:tab w:val="left" w:pos="1620"/>
        </w:tabs>
        <w:ind w:firstLine="851"/>
        <w:jc w:val="both"/>
      </w:pPr>
    </w:p>
    <w:p w14:paraId="6839BE51" w14:textId="77777777" w:rsidR="00A5641F" w:rsidRPr="007465F7" w:rsidRDefault="007465F7">
      <w:pPr>
        <w:jc w:val="center"/>
        <w:rPr>
          <w:b/>
        </w:rPr>
      </w:pPr>
      <w:r w:rsidRPr="007465F7">
        <w:rPr>
          <w:b/>
        </w:rPr>
        <w:t>III SKYRIUS</w:t>
      </w:r>
    </w:p>
    <w:p w14:paraId="0A470BCF" w14:textId="77777777" w:rsidR="00A5641F" w:rsidRPr="007465F7" w:rsidRDefault="007465F7">
      <w:pPr>
        <w:tabs>
          <w:tab w:val="left" w:pos="900"/>
          <w:tab w:val="left" w:pos="1080"/>
        </w:tabs>
        <w:jc w:val="center"/>
        <w:rPr>
          <w:b/>
        </w:rPr>
      </w:pPr>
      <w:r w:rsidRPr="007465F7">
        <w:rPr>
          <w:b/>
        </w:rPr>
        <w:t>MOKSLEIVIŲ NAMŲ TEISĖS IR PAREIGOS</w:t>
      </w:r>
    </w:p>
    <w:p w14:paraId="629CCAA1" w14:textId="77777777" w:rsidR="00A5641F" w:rsidRPr="007465F7" w:rsidRDefault="00A5641F">
      <w:pPr>
        <w:tabs>
          <w:tab w:val="left" w:pos="900"/>
          <w:tab w:val="left" w:pos="1080"/>
        </w:tabs>
        <w:jc w:val="center"/>
      </w:pPr>
    </w:p>
    <w:p w14:paraId="341678CD" w14:textId="77777777" w:rsidR="00A5641F" w:rsidRPr="007465F7" w:rsidRDefault="007465F7">
      <w:pPr>
        <w:tabs>
          <w:tab w:val="left" w:pos="0"/>
        </w:tabs>
        <w:ind w:firstLine="851"/>
        <w:jc w:val="both"/>
      </w:pPr>
      <w:r w:rsidRPr="007465F7">
        <w:t xml:space="preserve">25. Moksleivių namai, įgyvendindami jiems pavestus tikslus ir uždavinius, vykdydami jiems priskirtas funkcijas, turi teisę: </w:t>
      </w:r>
    </w:p>
    <w:p w14:paraId="5D25230B" w14:textId="77777777" w:rsidR="00A5641F" w:rsidRPr="007465F7" w:rsidRDefault="007465F7">
      <w:pPr>
        <w:tabs>
          <w:tab w:val="left" w:pos="0"/>
        </w:tabs>
        <w:ind w:firstLine="851"/>
        <w:jc w:val="both"/>
      </w:pPr>
      <w:r w:rsidRPr="007465F7">
        <w:t xml:space="preserve">25.1. parinkti neformaliojo ugdymo metodus ir veiklos būdus; </w:t>
      </w:r>
    </w:p>
    <w:p w14:paraId="74BE3D47" w14:textId="77777777" w:rsidR="00A5641F" w:rsidRPr="007465F7" w:rsidRDefault="007465F7">
      <w:pPr>
        <w:tabs>
          <w:tab w:val="left" w:pos="0"/>
        </w:tabs>
        <w:ind w:firstLine="851"/>
        <w:jc w:val="both"/>
      </w:pPr>
      <w:r w:rsidRPr="007465F7">
        <w:t xml:space="preserve">25.2. kurti naujus moksleivių užimtumo modelius, tenkinančius jų veiklos pažinimo poreikius, užtikrinančius kokybišką išsilavinimą; </w:t>
      </w:r>
    </w:p>
    <w:p w14:paraId="4141B64B" w14:textId="77777777" w:rsidR="00A5641F" w:rsidRPr="007465F7" w:rsidRDefault="007465F7">
      <w:pPr>
        <w:tabs>
          <w:tab w:val="left" w:pos="0"/>
          <w:tab w:val="left" w:pos="1418"/>
        </w:tabs>
        <w:ind w:firstLine="851"/>
        <w:jc w:val="both"/>
      </w:pPr>
      <w:r w:rsidRPr="007465F7">
        <w:rPr>
          <w:lang w:eastAsia="ru-RU"/>
        </w:rPr>
        <w:t>25.3.</w:t>
      </w:r>
      <w:r w:rsidRPr="007465F7">
        <w:t xml:space="preserve"> bendradarbiauti su neformaliajai veiklai įtakos turinčiais fiziniais ir juridiniais asmenimis; </w:t>
      </w:r>
    </w:p>
    <w:p w14:paraId="10FB2B7F" w14:textId="77777777" w:rsidR="00A5641F" w:rsidRPr="007465F7" w:rsidRDefault="007465F7">
      <w:pPr>
        <w:tabs>
          <w:tab w:val="left" w:pos="0"/>
        </w:tabs>
        <w:ind w:firstLine="851"/>
        <w:jc w:val="both"/>
      </w:pPr>
      <w:r w:rsidRPr="007465F7">
        <w:rPr>
          <w:lang w:eastAsia="ru-RU"/>
        </w:rPr>
        <w:t>25.4.</w:t>
      </w:r>
      <w:r w:rsidRPr="007465F7">
        <w:t xml:space="preserve"> inicijuoti, vykdyti ir dalyvauti šalies ir tarptautiniuose projektuose, programose, konkursuose, atitinkančiuose Moksleivių namų veiklą; </w:t>
      </w:r>
    </w:p>
    <w:p w14:paraId="0EC06F39" w14:textId="77777777" w:rsidR="00A5641F" w:rsidRPr="007465F7" w:rsidRDefault="007465F7">
      <w:pPr>
        <w:tabs>
          <w:tab w:val="left" w:pos="0"/>
        </w:tabs>
        <w:ind w:firstLine="851"/>
        <w:jc w:val="both"/>
      </w:pPr>
      <w:r w:rsidRPr="007465F7">
        <w:t>25.5. gauti paramą Lietuvos Respublikos labdaros ir paramos įstatymų nustatyta tvarka;</w:t>
      </w:r>
    </w:p>
    <w:p w14:paraId="07778725" w14:textId="77777777" w:rsidR="00A5641F" w:rsidRPr="007465F7" w:rsidRDefault="007465F7">
      <w:pPr>
        <w:tabs>
          <w:tab w:val="left" w:pos="0"/>
        </w:tabs>
        <w:ind w:firstLine="851"/>
        <w:jc w:val="both"/>
        <w:rPr>
          <w:strike/>
        </w:rPr>
      </w:pPr>
      <w:r w:rsidRPr="007465F7">
        <w:t>25.6. nustatyti teikiamų švietimo ar papildomų paslaugų kainas, įkainius ir tarifus tais atvejais, kai kitų įstatymų</w:t>
      </w:r>
      <w:r w:rsidRPr="007465F7">
        <w:rPr>
          <w:sz w:val="16"/>
          <w:szCs w:val="16"/>
        </w:rPr>
        <w:t xml:space="preserve"> </w:t>
      </w:r>
      <w:r w:rsidRPr="007465F7">
        <w:rPr>
          <w:sz w:val="16"/>
          <w:szCs w:val="24"/>
        </w:rPr>
        <w:t>n</w:t>
      </w:r>
      <w:r w:rsidRPr="007465F7">
        <w:t>ustatyta tvarka jų nenustato Lietuvos Respublikos Vyriausybė ar Mažeikių rajono savivaldybės taryba;</w:t>
      </w:r>
    </w:p>
    <w:p w14:paraId="0F885B14" w14:textId="77777777" w:rsidR="00A5641F" w:rsidRPr="007465F7" w:rsidRDefault="007465F7">
      <w:pPr>
        <w:tabs>
          <w:tab w:val="left" w:pos="0"/>
        </w:tabs>
        <w:ind w:firstLine="851"/>
        <w:jc w:val="both"/>
      </w:pPr>
      <w:r w:rsidRPr="007465F7">
        <w:t>25.7. teisės aktų nustatyta tvarka jungtis į asociacijas, dalyvauti jų veikloje;</w:t>
      </w:r>
    </w:p>
    <w:p w14:paraId="7D1AD06D" w14:textId="77777777" w:rsidR="00A5641F" w:rsidRPr="007465F7" w:rsidRDefault="007465F7">
      <w:pPr>
        <w:tabs>
          <w:tab w:val="left" w:pos="0"/>
        </w:tabs>
        <w:ind w:firstLine="851"/>
        <w:jc w:val="both"/>
      </w:pPr>
      <w:r w:rsidRPr="007465F7">
        <w:t>25.8. turėti kitų Švietimo įstatymo nenustatytų teisių ir pareigų, jeigu jos neprieštarauja įstatymams;</w:t>
      </w:r>
    </w:p>
    <w:p w14:paraId="08BACE5A" w14:textId="77777777" w:rsidR="00A5641F" w:rsidRPr="007465F7" w:rsidRDefault="007465F7">
      <w:pPr>
        <w:tabs>
          <w:tab w:val="left" w:pos="0"/>
        </w:tabs>
        <w:ind w:firstLine="851"/>
        <w:jc w:val="both"/>
      </w:pPr>
      <w:r w:rsidRPr="007465F7">
        <w:t>25.9. sudaryti mokymo ir kitas sutartis.</w:t>
      </w:r>
    </w:p>
    <w:p w14:paraId="018B03C7" w14:textId="77777777" w:rsidR="00A5641F" w:rsidRPr="007465F7" w:rsidRDefault="007465F7">
      <w:pPr>
        <w:tabs>
          <w:tab w:val="left" w:pos="0"/>
        </w:tabs>
        <w:ind w:firstLine="851"/>
        <w:jc w:val="both"/>
      </w:pPr>
      <w:r w:rsidRPr="007465F7">
        <w:t>26. Moksleivių namai privalo užtikrinti:</w:t>
      </w:r>
    </w:p>
    <w:p w14:paraId="4D1C9BCB" w14:textId="77777777" w:rsidR="00A5641F" w:rsidRPr="007465F7" w:rsidRDefault="007465F7">
      <w:pPr>
        <w:tabs>
          <w:tab w:val="left" w:pos="0"/>
        </w:tabs>
        <w:ind w:firstLine="851"/>
        <w:jc w:val="both"/>
      </w:pPr>
      <w:r w:rsidRPr="007465F7">
        <w:rPr>
          <w:lang w:eastAsia="ru-RU"/>
        </w:rPr>
        <w:lastRenderedPageBreak/>
        <w:t>26.1.</w:t>
      </w:r>
      <w:r w:rsidRPr="007465F7">
        <w:t xml:space="preserve"> sveiką, saugią, užkertančią kelią smurto, prievartos apraiškoms ir žalingiems įpročiams aplinką; </w:t>
      </w:r>
    </w:p>
    <w:p w14:paraId="5D91A4EB" w14:textId="77777777" w:rsidR="00A5641F" w:rsidRPr="007465F7" w:rsidRDefault="007465F7">
      <w:pPr>
        <w:tabs>
          <w:tab w:val="left" w:pos="0"/>
          <w:tab w:val="left" w:pos="113"/>
        </w:tabs>
        <w:ind w:firstLine="851"/>
        <w:jc w:val="both"/>
      </w:pPr>
      <w:r w:rsidRPr="007465F7">
        <w:t>26.2. kokybišką neformaliojo</w:t>
      </w:r>
      <w:r w:rsidRPr="007465F7">
        <w:rPr>
          <w:color w:val="C00000"/>
        </w:rPr>
        <w:t xml:space="preserve"> </w:t>
      </w:r>
      <w:r w:rsidRPr="007465F7">
        <w:t>ugdymo programų vykdymą ir geros kokybės švietimą;</w:t>
      </w:r>
    </w:p>
    <w:p w14:paraId="3770BF70" w14:textId="77777777" w:rsidR="00A5641F" w:rsidRPr="007465F7" w:rsidRDefault="007465F7">
      <w:pPr>
        <w:tabs>
          <w:tab w:val="left" w:pos="0"/>
          <w:tab w:val="left" w:pos="113"/>
          <w:tab w:val="left" w:pos="567"/>
        </w:tabs>
        <w:ind w:firstLine="851"/>
        <w:jc w:val="both"/>
      </w:pPr>
      <w:r w:rsidRPr="007465F7">
        <w:t xml:space="preserve">26.3. atvirumą vietos bendruomenei; </w:t>
      </w:r>
    </w:p>
    <w:p w14:paraId="7B6CED06" w14:textId="77777777" w:rsidR="00A5641F" w:rsidRPr="007465F7" w:rsidRDefault="007465F7">
      <w:pPr>
        <w:tabs>
          <w:tab w:val="left" w:pos="0"/>
          <w:tab w:val="left" w:pos="113"/>
        </w:tabs>
        <w:ind w:firstLine="851"/>
        <w:jc w:val="both"/>
      </w:pPr>
      <w:r w:rsidRPr="007465F7">
        <w:t xml:space="preserve">26.4. neformaliojo ugdymo sutarčių sudarymą ir sutartų įsipareigojimų vykdymą; </w:t>
      </w:r>
    </w:p>
    <w:p w14:paraId="1CCDE802" w14:textId="77777777" w:rsidR="00A5641F" w:rsidRPr="007465F7" w:rsidRDefault="007465F7">
      <w:pPr>
        <w:tabs>
          <w:tab w:val="left" w:pos="0"/>
          <w:tab w:val="left" w:pos="113"/>
        </w:tabs>
        <w:ind w:firstLine="851"/>
        <w:jc w:val="both"/>
      </w:pPr>
      <w:r w:rsidRPr="007465F7">
        <w:t>26.5. viešai skelbti informaciją apie Moksleivių namų veiklą;</w:t>
      </w:r>
    </w:p>
    <w:p w14:paraId="224A4CB3" w14:textId="77777777" w:rsidR="00A5641F" w:rsidRPr="007465F7" w:rsidRDefault="007465F7">
      <w:pPr>
        <w:tabs>
          <w:tab w:val="left" w:pos="0"/>
          <w:tab w:val="left" w:pos="113"/>
        </w:tabs>
        <w:ind w:firstLine="851"/>
        <w:jc w:val="both"/>
      </w:pPr>
      <w:r w:rsidRPr="007465F7">
        <w:t>26.6. nusistatyti Moksleivių namų bendruomenės narių elgesio normas, atsižvelgiant į Pedagogų etikos kodekso reikalavimus;</w:t>
      </w:r>
    </w:p>
    <w:p w14:paraId="176D3CCE" w14:textId="77777777" w:rsidR="00A5641F" w:rsidRPr="007465F7" w:rsidRDefault="007465F7">
      <w:pPr>
        <w:tabs>
          <w:tab w:val="left" w:pos="0"/>
          <w:tab w:val="left" w:pos="113"/>
        </w:tabs>
        <w:ind w:firstLine="851"/>
        <w:jc w:val="both"/>
      </w:pPr>
      <w:r w:rsidRPr="007465F7">
        <w:t>26.7. vykdyti buhalterinę apskaitą, teikti finansinę, buhalterinę ir statistinę informaciją Mažeikių rajono savivaldybės tarybai ir valstybės institucijoms, mokėti mokesčius Lietuvos Respublikos teisės aktų nustatyta tvarka.</w:t>
      </w:r>
    </w:p>
    <w:p w14:paraId="54C27324" w14:textId="77777777" w:rsidR="00A5641F" w:rsidRPr="007465F7" w:rsidRDefault="00A5641F">
      <w:pPr>
        <w:tabs>
          <w:tab w:val="left" w:pos="900"/>
          <w:tab w:val="left" w:pos="1080"/>
        </w:tabs>
        <w:jc w:val="both"/>
      </w:pPr>
    </w:p>
    <w:p w14:paraId="42C810C8" w14:textId="77777777" w:rsidR="00A5641F" w:rsidRPr="007465F7" w:rsidRDefault="007465F7">
      <w:pPr>
        <w:jc w:val="center"/>
        <w:rPr>
          <w:b/>
        </w:rPr>
      </w:pPr>
      <w:r w:rsidRPr="007465F7">
        <w:rPr>
          <w:b/>
        </w:rPr>
        <w:t>IV SKYRIUS</w:t>
      </w:r>
    </w:p>
    <w:p w14:paraId="1038A74B" w14:textId="77777777" w:rsidR="00A5641F" w:rsidRPr="007465F7" w:rsidRDefault="007465F7">
      <w:pPr>
        <w:tabs>
          <w:tab w:val="left" w:pos="900"/>
          <w:tab w:val="left" w:pos="1080"/>
        </w:tabs>
        <w:jc w:val="center"/>
      </w:pPr>
      <w:r w:rsidRPr="007465F7">
        <w:rPr>
          <w:b/>
        </w:rPr>
        <w:t>MOKSLEIVIŲ NAMŲ VEIKLOS ORGANIZAVIMAS IR VALDYMAS</w:t>
      </w:r>
    </w:p>
    <w:p w14:paraId="6876AB88" w14:textId="77777777" w:rsidR="00A5641F" w:rsidRPr="007465F7" w:rsidRDefault="00A5641F">
      <w:pPr>
        <w:tabs>
          <w:tab w:val="left" w:pos="900"/>
          <w:tab w:val="left" w:pos="1080"/>
        </w:tabs>
      </w:pPr>
    </w:p>
    <w:p w14:paraId="2B9F5E98" w14:textId="77777777" w:rsidR="00A5641F" w:rsidRPr="007465F7" w:rsidRDefault="007465F7">
      <w:pPr>
        <w:tabs>
          <w:tab w:val="left" w:pos="709"/>
          <w:tab w:val="left" w:pos="1276"/>
        </w:tabs>
        <w:ind w:firstLine="851"/>
        <w:jc w:val="both"/>
        <w:rPr>
          <w:bCs/>
        </w:rPr>
      </w:pPr>
      <w:r w:rsidRPr="007465F7">
        <w:rPr>
          <w:lang w:eastAsia="ru-RU"/>
        </w:rPr>
        <w:t xml:space="preserve">27. </w:t>
      </w:r>
      <w:r w:rsidRPr="007465F7">
        <w:t xml:space="preserve">Moksleivių namų vadovą (direktorių) viešo konkurso būdu į pareigas penkeriems metams skiria ir iš jų atleidžia Mažeikių rajono savivaldybės meras. Vadovas pavaldus ir atskaitingas Mažeikių rajono savivaldybės merui. Mokyklos vadovu gali būti tik nepriekaištingos reputacijos asmuo. </w:t>
      </w:r>
      <w:r w:rsidRPr="007465F7">
        <w:rPr>
          <w:bCs/>
          <w:color w:val="000000"/>
          <w:lang w:eastAsia="lt-LT"/>
        </w:rPr>
        <w:t xml:space="preserve">Moksleivių namų vadovas, nepasibaigus jo kadencijai, Mažeikių rajono savivaldybės mero sprendimu gali būti atšaukiamas iš pareigų tik tuo atveju, jeigu praranda nepriekaištingą reputaciją arba paaiškėja, kad dalyvaudamas viešame konkurse vadovo pareigoms eiti nuslėpė ar pateikė tikrovės neatitinkančius duomenis, dėl kurių negalėjo būti priimtas į vadovo pareigas. </w:t>
      </w:r>
      <w:r w:rsidRPr="007465F7">
        <w:rPr>
          <w:bCs/>
          <w:lang w:eastAsia="lt-LT"/>
        </w:rPr>
        <w:t>Apie galimą atšaukimą vadovas rašytiniu pranešimu informuojamas ne vėliau kaip likus 7 darbo dienoms iki galimo atšaukimo. Pranešime nurodomas galimo atšaukimo iš pareigų laikas ir atšaukimo priežastis (priežastys). Nurodoma vadovo teisė ne vėliau kaip likus 3 darbo dienoms iki galimo atšaukimo iš pareigų pateikti savo argumentuotus paaiškinimus.</w:t>
      </w:r>
    </w:p>
    <w:p w14:paraId="1BFCAD0F" w14:textId="77777777" w:rsidR="00A5641F" w:rsidRPr="007465F7" w:rsidRDefault="007465F7">
      <w:pPr>
        <w:tabs>
          <w:tab w:val="left" w:pos="0"/>
        </w:tabs>
        <w:ind w:firstLine="851"/>
        <w:jc w:val="both"/>
      </w:pPr>
      <w:r w:rsidRPr="007465F7">
        <w:t xml:space="preserve">28. Moksleivių namų veikla organizuojama vadovaujantis: </w:t>
      </w:r>
    </w:p>
    <w:p w14:paraId="4787E8FF" w14:textId="77777777" w:rsidR="00A5641F" w:rsidRPr="007465F7" w:rsidRDefault="007465F7">
      <w:pPr>
        <w:tabs>
          <w:tab w:val="left" w:pos="0"/>
          <w:tab w:val="left" w:pos="567"/>
        </w:tabs>
        <w:ind w:firstLine="851"/>
        <w:jc w:val="both"/>
      </w:pPr>
      <w:r w:rsidRPr="007465F7">
        <w:t xml:space="preserve">28.1. vadovo patvirtintu strateginiu planu, kuriam yra pritarusi Moksleivių namų taryba ir Mažeikių rajono savivaldybės vykdomoji institucija ar jos įgaliotas asmuo; </w:t>
      </w:r>
    </w:p>
    <w:p w14:paraId="44026297" w14:textId="77777777" w:rsidR="00A5641F" w:rsidRPr="007465F7" w:rsidRDefault="007465F7">
      <w:pPr>
        <w:tabs>
          <w:tab w:val="left" w:pos="0"/>
        </w:tabs>
        <w:ind w:firstLine="851"/>
        <w:jc w:val="both"/>
      </w:pPr>
      <w:r w:rsidRPr="007465F7">
        <w:t>28.2. vadovo patvirtintu metiniu veiklos planu, kuriam yra pritarusi Moksleivių namų taryba;</w:t>
      </w:r>
    </w:p>
    <w:p w14:paraId="2A8D2089" w14:textId="77777777" w:rsidR="00A5641F" w:rsidRPr="007465F7" w:rsidRDefault="007465F7">
      <w:pPr>
        <w:tabs>
          <w:tab w:val="left" w:pos="0"/>
        </w:tabs>
        <w:ind w:firstLine="851"/>
        <w:jc w:val="both"/>
      </w:pPr>
      <w:r w:rsidRPr="007465F7">
        <w:t>28.3.</w:t>
      </w:r>
      <w:r w:rsidRPr="007465F7">
        <w:rPr>
          <w:color w:val="C00000"/>
        </w:rPr>
        <w:t xml:space="preserve"> </w:t>
      </w:r>
      <w:r w:rsidRPr="007465F7">
        <w:t>vadovo patvirtintu ugdymo planu, kuriam yra pritarusi Moksleivių namų taryba;</w:t>
      </w:r>
    </w:p>
    <w:p w14:paraId="0325EDE8" w14:textId="77777777" w:rsidR="00A5641F" w:rsidRPr="007465F7" w:rsidRDefault="007465F7">
      <w:pPr>
        <w:tabs>
          <w:tab w:val="left" w:pos="0"/>
        </w:tabs>
        <w:ind w:firstLine="851"/>
        <w:jc w:val="both"/>
      </w:pPr>
      <w:r w:rsidRPr="007465F7">
        <w:t>28.4.</w:t>
      </w:r>
      <w:r w:rsidRPr="007465F7">
        <w:rPr>
          <w:color w:val="C00000"/>
        </w:rPr>
        <w:t xml:space="preserve"> </w:t>
      </w:r>
      <w:r w:rsidRPr="007465F7">
        <w:t>vadovo patvirtintomis neformaliojo vaikų švietimo ugdymo programomis, kurioms yra pritarusi Moksleivių namų taryba.</w:t>
      </w:r>
    </w:p>
    <w:p w14:paraId="6124915B" w14:textId="77777777" w:rsidR="00A5641F" w:rsidRPr="007465F7" w:rsidRDefault="007465F7">
      <w:pPr>
        <w:tabs>
          <w:tab w:val="left" w:pos="0"/>
        </w:tabs>
        <w:ind w:firstLine="851"/>
        <w:jc w:val="both"/>
      </w:pPr>
      <w:r w:rsidRPr="007465F7">
        <w:t xml:space="preserve">29. Moksleivių namų vadovas: </w:t>
      </w:r>
    </w:p>
    <w:p w14:paraId="52E9331E" w14:textId="77777777" w:rsidR="00A5641F" w:rsidRPr="007465F7" w:rsidRDefault="007465F7">
      <w:pPr>
        <w:tabs>
          <w:tab w:val="left" w:pos="0"/>
        </w:tabs>
        <w:ind w:firstLine="851"/>
        <w:jc w:val="both"/>
      </w:pPr>
      <w:r w:rsidRPr="007465F7">
        <w:t>29.1. vadovauja Moksleivių namų strateginio plano, metinio veiklos plano, neformaliojo ugdymo programų rengimui, neviršydamas skiriamų asignavimų, rekomendacijų dėl smurto prevencijos įgyvendinimo mokykloje priemonėms įgyvendinti, jas tvirtina, vadovauja jų vykdymui;</w:t>
      </w:r>
    </w:p>
    <w:p w14:paraId="575AD552" w14:textId="77777777" w:rsidR="00A5641F" w:rsidRPr="007465F7" w:rsidRDefault="007465F7">
      <w:pPr>
        <w:tabs>
          <w:tab w:val="left" w:pos="0"/>
        </w:tabs>
        <w:ind w:firstLine="851"/>
        <w:jc w:val="both"/>
      </w:pPr>
      <w:r w:rsidRPr="007465F7">
        <w:t>29.2. tvirtina Moksleivių namų vidaus struktūrą, darbuotojų pareigybių sąrašą, įgyvendina personalo valdymo priemones, sudaro darbo ir kitas sutartis, skatina darbuotojus, sudaro galimybes ir užtikrina jų profesinį tobulėjimą;</w:t>
      </w:r>
    </w:p>
    <w:p w14:paraId="52B6994F" w14:textId="77777777" w:rsidR="00A5641F" w:rsidRPr="007465F7" w:rsidRDefault="007465F7">
      <w:pPr>
        <w:tabs>
          <w:tab w:val="left" w:pos="0"/>
        </w:tabs>
        <w:ind w:firstLine="851"/>
        <w:jc w:val="both"/>
      </w:pPr>
      <w:r w:rsidRPr="007465F7">
        <w:t>29.3. Lietuvos Respublikos darbo kodekso ir kitų teisės aktų nustatyta tvarka skiria ir atleidžia mokytojus, kitus Moksleivių namų veiklos procese dalyvaujančius asmenis ir aptarnaujantį personalą, tvirtina jų pareigybių aprašymus;</w:t>
      </w:r>
    </w:p>
    <w:p w14:paraId="42244277" w14:textId="77777777" w:rsidR="00A5641F" w:rsidRPr="007465F7" w:rsidRDefault="007465F7">
      <w:pPr>
        <w:tabs>
          <w:tab w:val="left" w:pos="0"/>
        </w:tabs>
        <w:ind w:firstLine="851"/>
        <w:jc w:val="both"/>
      </w:pPr>
      <w:r w:rsidRPr="007465F7">
        <w:t>29.4. analizuoja Moksleivių namų veiklos ir išteklių valdymo būklę ir atsako už švietimo įstaigos veiklos rezultatus;</w:t>
      </w:r>
    </w:p>
    <w:p w14:paraId="0416B61C" w14:textId="77777777" w:rsidR="00A5641F" w:rsidRPr="007465F7" w:rsidRDefault="007465F7">
      <w:pPr>
        <w:tabs>
          <w:tab w:val="left" w:pos="0"/>
        </w:tabs>
        <w:ind w:firstLine="851"/>
        <w:jc w:val="both"/>
      </w:pPr>
      <w:r w:rsidRPr="007465F7">
        <w:t>29.5. atsako už informavimą apie Moksleivių namų vykdomas programas, jų pasirinkimo galimybes, priėmimo sąlygas, mokamas paslaugas, mokytojų kvalifikaciją, Moksleivių namų bendruomenės tradicijas ir pasiekimus;</w:t>
      </w:r>
    </w:p>
    <w:p w14:paraId="765512B5" w14:textId="77777777" w:rsidR="00A5641F" w:rsidRPr="007465F7" w:rsidRDefault="007465F7">
      <w:pPr>
        <w:tabs>
          <w:tab w:val="left" w:pos="0"/>
        </w:tabs>
        <w:ind w:firstLine="851"/>
        <w:jc w:val="both"/>
      </w:pPr>
      <w:r w:rsidRPr="007465F7">
        <w:t>29.6. atsako už demokratinį neformaliojo švietimo įstaigos valdymą, Pedagogų etikos kodekso normų laikymąsi, skaidriai priimtus sprendimus, bendruomenės narių informavimą;</w:t>
      </w:r>
    </w:p>
    <w:p w14:paraId="38BB8EFC" w14:textId="77777777" w:rsidR="00A5641F" w:rsidRPr="007465F7" w:rsidRDefault="007465F7">
      <w:pPr>
        <w:tabs>
          <w:tab w:val="left" w:pos="709"/>
        </w:tabs>
        <w:ind w:firstLine="851"/>
        <w:jc w:val="both"/>
      </w:pPr>
      <w:r w:rsidRPr="007465F7">
        <w:t xml:space="preserve">29.7. atsako už saugią, sveiką ir užkertančią kelią bet kokioms smurto, prievartos apraiškoms ir žalingiems įpročiams, aplinką; </w:t>
      </w:r>
    </w:p>
    <w:p w14:paraId="0E691C50" w14:textId="77777777" w:rsidR="00A5641F" w:rsidRPr="007465F7" w:rsidRDefault="007465F7">
      <w:pPr>
        <w:tabs>
          <w:tab w:val="left" w:pos="709"/>
        </w:tabs>
        <w:ind w:firstLine="851"/>
        <w:jc w:val="both"/>
      </w:pPr>
      <w:r w:rsidRPr="007465F7">
        <w:lastRenderedPageBreak/>
        <w:t>29.8. tvirtina pamokų tvarkaraščius, darbuotojų darbo grafikus;</w:t>
      </w:r>
    </w:p>
    <w:p w14:paraId="716FD677" w14:textId="77777777" w:rsidR="00A5641F" w:rsidRPr="007465F7" w:rsidRDefault="007465F7">
      <w:pPr>
        <w:tabs>
          <w:tab w:val="left" w:pos="0"/>
          <w:tab w:val="left" w:pos="709"/>
        </w:tabs>
        <w:ind w:firstLine="851"/>
        <w:jc w:val="both"/>
      </w:pPr>
      <w:r w:rsidRPr="007465F7">
        <w:t>29.9. priima mokinius į Moksleivių namus Mažeikių rajono savivaldybės tarybos nustatyta tvarka, sudaro (nutraukia) mokymo sutartis teisės aktų nustatyta tvarka;</w:t>
      </w:r>
    </w:p>
    <w:p w14:paraId="6A839647" w14:textId="77777777" w:rsidR="00A5641F" w:rsidRPr="007465F7" w:rsidRDefault="007465F7">
      <w:pPr>
        <w:tabs>
          <w:tab w:val="left" w:pos="0"/>
          <w:tab w:val="left" w:pos="709"/>
        </w:tabs>
        <w:ind w:firstLine="851"/>
        <w:jc w:val="both"/>
      </w:pPr>
      <w:r w:rsidRPr="007465F7">
        <w:t xml:space="preserve">29.10. vadovaudamasis įstatymais ir kitais teisės aktais, Moksleivių namų vidaus darbo ir tvarkos taisyklėse nustato mokinių teises, pareigas ir atsakomybę, suderinęs su Moksleivių namų taryba, jas tvirtina; </w:t>
      </w:r>
    </w:p>
    <w:p w14:paraId="55291628" w14:textId="77777777" w:rsidR="00A5641F" w:rsidRPr="007465F7" w:rsidRDefault="007465F7">
      <w:pPr>
        <w:tabs>
          <w:tab w:val="left" w:pos="709"/>
          <w:tab w:val="left" w:pos="1080"/>
          <w:tab w:val="left" w:pos="1440"/>
          <w:tab w:val="left" w:pos="1620"/>
        </w:tabs>
        <w:ind w:firstLine="851"/>
        <w:jc w:val="both"/>
      </w:pPr>
      <w:r w:rsidRPr="007465F7">
        <w:t>29.11. analizuoja švietimo įstaigos veiklos ir valdymo išteklių būklę ir atsako už švietimo įstaigos veiklos rezultatus;</w:t>
      </w:r>
    </w:p>
    <w:p w14:paraId="2443D9BE" w14:textId="77777777" w:rsidR="00A5641F" w:rsidRPr="007465F7" w:rsidRDefault="007465F7">
      <w:pPr>
        <w:tabs>
          <w:tab w:val="left" w:pos="709"/>
          <w:tab w:val="left" w:pos="1080"/>
          <w:tab w:val="left" w:pos="1440"/>
          <w:tab w:val="left" w:pos="1620"/>
        </w:tabs>
        <w:ind w:firstLine="851"/>
        <w:jc w:val="both"/>
      </w:pPr>
      <w:r w:rsidRPr="007465F7">
        <w:t>29.12. pagal kompetenciją leidžia įsakymus ir kontroliuoja jų vykdymą;</w:t>
      </w:r>
    </w:p>
    <w:p w14:paraId="5A05265D" w14:textId="77777777" w:rsidR="00A5641F" w:rsidRPr="007465F7" w:rsidRDefault="007465F7">
      <w:pPr>
        <w:tabs>
          <w:tab w:val="left" w:pos="709"/>
          <w:tab w:val="left" w:pos="1080"/>
          <w:tab w:val="left" w:pos="1440"/>
          <w:tab w:val="left" w:pos="1620"/>
        </w:tabs>
        <w:ind w:firstLine="851"/>
        <w:jc w:val="both"/>
      </w:pPr>
      <w:r w:rsidRPr="007465F7">
        <w:t>29.13. sudaro sąlygas darbuotojų kvalifikacijai tobulinti;</w:t>
      </w:r>
    </w:p>
    <w:p w14:paraId="129D9D8C" w14:textId="77777777" w:rsidR="00A5641F" w:rsidRPr="007465F7" w:rsidRDefault="007465F7">
      <w:pPr>
        <w:tabs>
          <w:tab w:val="left" w:pos="709"/>
          <w:tab w:val="left" w:pos="1080"/>
          <w:tab w:val="left" w:pos="1440"/>
          <w:tab w:val="left" w:pos="1620"/>
        </w:tabs>
        <w:ind w:firstLine="851"/>
        <w:jc w:val="both"/>
      </w:pPr>
      <w:r w:rsidRPr="007465F7">
        <w:t xml:space="preserve">29.14. inicijuoja Moksleivių namų savivaldos institucijų steigimąsi ir skatina jų veiklą; </w:t>
      </w:r>
    </w:p>
    <w:p w14:paraId="43B1BC95" w14:textId="77777777" w:rsidR="00A5641F" w:rsidRPr="007465F7" w:rsidRDefault="007465F7">
      <w:pPr>
        <w:tabs>
          <w:tab w:val="left" w:pos="709"/>
          <w:tab w:val="left" w:pos="1080"/>
          <w:tab w:val="left" w:pos="1440"/>
          <w:tab w:val="left" w:pos="1620"/>
        </w:tabs>
        <w:ind w:firstLine="851"/>
        <w:jc w:val="both"/>
      </w:pPr>
      <w:r w:rsidRPr="007465F7">
        <w:t xml:space="preserve">29.15. Moksleivių namų vardu sudaro ir pasirašo sutartis; </w:t>
      </w:r>
    </w:p>
    <w:p w14:paraId="149C66DD" w14:textId="77777777" w:rsidR="00A5641F" w:rsidRPr="007465F7" w:rsidRDefault="007465F7">
      <w:pPr>
        <w:tabs>
          <w:tab w:val="left" w:pos="709"/>
          <w:tab w:val="left" w:pos="1080"/>
          <w:tab w:val="left" w:pos="1620"/>
        </w:tabs>
        <w:ind w:firstLine="851"/>
        <w:jc w:val="both"/>
      </w:pPr>
      <w:r w:rsidRPr="007465F7">
        <w:t>29.16. organizuoja Moksleivių namų dokumentų valdymą ir saugojimą teisės aktų nustatyta tvarka;</w:t>
      </w:r>
    </w:p>
    <w:p w14:paraId="4F22F1BE" w14:textId="77777777" w:rsidR="00A5641F" w:rsidRPr="007465F7" w:rsidRDefault="007465F7">
      <w:pPr>
        <w:tabs>
          <w:tab w:val="left" w:pos="0"/>
          <w:tab w:val="left" w:pos="709"/>
        </w:tabs>
        <w:ind w:firstLine="851"/>
        <w:jc w:val="both"/>
      </w:pPr>
      <w:r w:rsidRPr="007465F7">
        <w:t>29.17. teisės aktų nustatyta tvarka valdo, naudoja ir disponuoja Moksleivių namų turtu, lėšomis, rūpinasi intelektiniais, materialiniais, finansiniais ir informaciniais ištekliais, užtikrina optimalų jų valdymą ir naudojimą;</w:t>
      </w:r>
    </w:p>
    <w:p w14:paraId="0AA0EE7A" w14:textId="77777777" w:rsidR="00A5641F" w:rsidRPr="007465F7" w:rsidRDefault="007465F7">
      <w:pPr>
        <w:tabs>
          <w:tab w:val="left" w:pos="142"/>
          <w:tab w:val="left" w:pos="851"/>
          <w:tab w:val="left" w:pos="1620"/>
        </w:tabs>
        <w:ind w:firstLine="851"/>
        <w:jc w:val="both"/>
      </w:pPr>
      <w:r w:rsidRPr="007465F7">
        <w:t>29.18. imasi priemonių, kad laiku būtų suteikta pagalba mokiniui, kurio atžvilgiu buvo taikytas smurtas, prievarta, seksualinis ar kitokio pobūdžio išnaudojimas, ir apie tai informuoja suinteresuotas institucijas;</w:t>
      </w:r>
    </w:p>
    <w:p w14:paraId="5AE979BD" w14:textId="77777777" w:rsidR="00A5641F" w:rsidRPr="007465F7" w:rsidRDefault="007465F7">
      <w:pPr>
        <w:tabs>
          <w:tab w:val="left" w:pos="851"/>
          <w:tab w:val="left" w:pos="1620"/>
        </w:tabs>
        <w:ind w:firstLine="851"/>
        <w:jc w:val="both"/>
      </w:pPr>
      <w:r w:rsidRPr="007465F7">
        <w:t>29.19. bendradarbiauja su moksleivių tėvais (globėjais, rūpintojais), pagalbą mokiniui, mokytojui ir Moksleivių namams teikiančiomis įstaigomis, teritorinėmis policijos, sveikatos, socialinių paslaugų įstaigomis, vaiko teisių apsaugos tarnybomis ir kitomis institucijomis, dirbančiomis vaiko teisių apsaugos srityje;</w:t>
      </w:r>
    </w:p>
    <w:p w14:paraId="49F02313" w14:textId="77777777" w:rsidR="00A5641F" w:rsidRPr="007465F7" w:rsidRDefault="007465F7">
      <w:pPr>
        <w:tabs>
          <w:tab w:val="left" w:pos="851"/>
          <w:tab w:val="left" w:pos="1620"/>
        </w:tabs>
        <w:ind w:firstLine="851"/>
        <w:jc w:val="both"/>
      </w:pPr>
      <w:r w:rsidRPr="007465F7">
        <w:t>29.20. sudaro sąlygas vaikų neformaliojo švietimo veikloms mokinių atostogų metu;</w:t>
      </w:r>
    </w:p>
    <w:p w14:paraId="1C7E5A75" w14:textId="77777777" w:rsidR="00A5641F" w:rsidRPr="007465F7" w:rsidRDefault="007465F7">
      <w:pPr>
        <w:tabs>
          <w:tab w:val="left" w:pos="851"/>
          <w:tab w:val="left" w:pos="1620"/>
        </w:tabs>
        <w:ind w:firstLine="851"/>
        <w:jc w:val="both"/>
      </w:pPr>
      <w:r w:rsidRPr="007465F7">
        <w:t>29.21. inicijuoja Moksleivių namų veiklos kokybės įsivertinimą;</w:t>
      </w:r>
    </w:p>
    <w:p w14:paraId="36610A14" w14:textId="77777777" w:rsidR="00A5641F" w:rsidRPr="007465F7" w:rsidRDefault="007465F7">
      <w:pPr>
        <w:tabs>
          <w:tab w:val="left" w:pos="0"/>
          <w:tab w:val="left" w:pos="709"/>
          <w:tab w:val="left" w:pos="1620"/>
        </w:tabs>
        <w:ind w:firstLine="851"/>
        <w:jc w:val="both"/>
      </w:pPr>
      <w:r w:rsidRPr="007465F7">
        <w:t xml:space="preserve">29.22. atstovauja arba įgalioja kitus darbuotojus atstovauti Moksleivių namams santykiuose su juridiniais ir fiziniais asmenimis; </w:t>
      </w:r>
    </w:p>
    <w:p w14:paraId="43CC775C" w14:textId="77777777" w:rsidR="00A5641F" w:rsidRPr="007465F7" w:rsidRDefault="007465F7">
      <w:pPr>
        <w:tabs>
          <w:tab w:val="left" w:pos="0"/>
          <w:tab w:val="left" w:pos="709"/>
          <w:tab w:val="left" w:pos="1620"/>
        </w:tabs>
        <w:ind w:firstLine="851"/>
        <w:jc w:val="both"/>
      </w:pPr>
      <w:r w:rsidRPr="007465F7">
        <w:t>29.23. kartu su Moksleivių namų taryba sprendžia Moksleivių namams svarbius palankios ugdyti aplinkos kūrimo klausimus;</w:t>
      </w:r>
    </w:p>
    <w:p w14:paraId="160BD2F3" w14:textId="77777777" w:rsidR="00A5641F" w:rsidRPr="007465F7" w:rsidRDefault="007465F7">
      <w:pPr>
        <w:tabs>
          <w:tab w:val="left" w:pos="0"/>
          <w:tab w:val="left" w:pos="709"/>
          <w:tab w:val="left" w:pos="1620"/>
        </w:tabs>
        <w:ind w:firstLine="851"/>
        <w:jc w:val="both"/>
      </w:pPr>
      <w:r w:rsidRPr="007465F7">
        <w:t>29.24. kiekvienais metais iki sausio 20 d. teikia Moksleivių namų bendruomenei ir Moksleivių namų tarybai svarstyti ir viešai paskelbia savo metų veiklos ataskaitą;</w:t>
      </w:r>
    </w:p>
    <w:p w14:paraId="5EA8758A" w14:textId="77777777" w:rsidR="00A5641F" w:rsidRPr="007465F7" w:rsidRDefault="007465F7">
      <w:pPr>
        <w:tabs>
          <w:tab w:val="left" w:pos="0"/>
          <w:tab w:val="left" w:pos="709"/>
          <w:tab w:val="left" w:pos="1620"/>
        </w:tabs>
        <w:ind w:firstLine="851"/>
        <w:jc w:val="both"/>
      </w:pPr>
      <w:r w:rsidRPr="007465F7">
        <w:t>29.25. atsako už Moksleivių namų finansinę veiklą, svarsto ir priima sprendimus, susijusius su Moksleivių namų lėšomis, turto naudojimą ir disponavimą juo;</w:t>
      </w:r>
    </w:p>
    <w:p w14:paraId="7FB210FC" w14:textId="77777777" w:rsidR="00A5641F" w:rsidRPr="007465F7" w:rsidRDefault="007465F7">
      <w:pPr>
        <w:tabs>
          <w:tab w:val="left" w:pos="0"/>
          <w:tab w:val="left" w:pos="709"/>
          <w:tab w:val="left" w:pos="1620"/>
        </w:tabs>
        <w:ind w:firstLine="851"/>
        <w:jc w:val="both"/>
      </w:pPr>
      <w:r w:rsidRPr="007465F7">
        <w:t>29.26. garantuoja, kad pagal Lietuvos Respublikos viešojo sektoriaus atskaitomybės įstatymą teikiami ataskaitų rinkiniai ir statistinės ataskaitos būtų teisingos;</w:t>
      </w:r>
    </w:p>
    <w:p w14:paraId="6D429C4A" w14:textId="77777777" w:rsidR="00A5641F" w:rsidRPr="007465F7" w:rsidRDefault="007465F7">
      <w:pPr>
        <w:tabs>
          <w:tab w:val="left" w:pos="0"/>
          <w:tab w:val="left" w:pos="709"/>
          <w:tab w:val="left" w:pos="1620"/>
        </w:tabs>
        <w:ind w:firstLine="851"/>
        <w:jc w:val="both"/>
      </w:pPr>
      <w:r w:rsidRPr="007465F7">
        <w:t>29.27. užtikrina Lietuvos Respublikos asmens duomenų teisinės apsaugos įstatymo nuostatų įgyvendinimą;</w:t>
      </w:r>
    </w:p>
    <w:p w14:paraId="2F72AFC1" w14:textId="77777777" w:rsidR="00A5641F" w:rsidRPr="007465F7" w:rsidRDefault="007465F7">
      <w:pPr>
        <w:tabs>
          <w:tab w:val="left" w:pos="0"/>
          <w:tab w:val="left" w:pos="709"/>
          <w:tab w:val="left" w:pos="1620"/>
        </w:tabs>
        <w:ind w:firstLine="851"/>
        <w:jc w:val="both"/>
      </w:pPr>
      <w:r w:rsidRPr="007465F7">
        <w:t>29.28. užtikrina veiksmingą Moksleivių namų vidaus kontrolės sistemos sukūrimą, jos veikimą ir tobulinimą;</w:t>
      </w:r>
    </w:p>
    <w:p w14:paraId="5DCD561B" w14:textId="77777777" w:rsidR="00A5641F" w:rsidRPr="007465F7" w:rsidRDefault="007465F7">
      <w:pPr>
        <w:tabs>
          <w:tab w:val="left" w:pos="0"/>
          <w:tab w:val="left" w:pos="709"/>
          <w:tab w:val="left" w:pos="1620"/>
        </w:tabs>
        <w:ind w:firstLine="851"/>
        <w:jc w:val="both"/>
      </w:pPr>
      <w:r w:rsidRPr="007465F7">
        <w:t>29.29. atlieka kitas funkcijas, reglamentuotas Nuostatuose ir Moksleivių namų vadovo pareigybės aprašyme;</w:t>
      </w:r>
    </w:p>
    <w:p w14:paraId="296D1F3B" w14:textId="77777777" w:rsidR="00A5641F" w:rsidRPr="007465F7" w:rsidRDefault="007465F7">
      <w:pPr>
        <w:tabs>
          <w:tab w:val="left" w:pos="0"/>
        </w:tabs>
        <w:ind w:firstLine="851"/>
        <w:jc w:val="both"/>
      </w:pPr>
      <w:r w:rsidRPr="007465F7">
        <w:t>29.30. organizuoja Moksleivių namų veiklą, įgyvendindamas strateginį Moksleivių namų valdymą.</w:t>
      </w:r>
    </w:p>
    <w:p w14:paraId="5A53D09B" w14:textId="77777777" w:rsidR="00A5641F" w:rsidRPr="007465F7" w:rsidRDefault="007465F7">
      <w:pPr>
        <w:tabs>
          <w:tab w:val="left" w:pos="567"/>
          <w:tab w:val="left" w:pos="1080"/>
        </w:tabs>
        <w:ind w:firstLine="851"/>
        <w:jc w:val="both"/>
      </w:pPr>
      <w:r w:rsidRPr="007465F7">
        <w:t xml:space="preserve">30. Moksleivių namų vadovas dalį savo funkcijų teisės aktų nustatyta tvarka gali pavesti atlikti vadovo pavaduotojui ugdymui. </w:t>
      </w:r>
    </w:p>
    <w:p w14:paraId="5C76B0A9" w14:textId="77777777" w:rsidR="00A5641F" w:rsidRPr="007465F7" w:rsidRDefault="00A5641F">
      <w:pPr>
        <w:tabs>
          <w:tab w:val="left" w:pos="900"/>
          <w:tab w:val="left" w:pos="1080"/>
        </w:tabs>
        <w:jc w:val="both"/>
      </w:pPr>
    </w:p>
    <w:p w14:paraId="506421E1" w14:textId="77777777" w:rsidR="00A5641F" w:rsidRPr="007465F7" w:rsidRDefault="007465F7">
      <w:pPr>
        <w:jc w:val="center"/>
        <w:rPr>
          <w:b/>
        </w:rPr>
      </w:pPr>
      <w:r w:rsidRPr="007465F7">
        <w:rPr>
          <w:b/>
        </w:rPr>
        <w:t xml:space="preserve">V SKYRIUS </w:t>
      </w:r>
    </w:p>
    <w:p w14:paraId="2C749074" w14:textId="77777777" w:rsidR="00A5641F" w:rsidRPr="007465F7" w:rsidRDefault="007465F7">
      <w:pPr>
        <w:jc w:val="center"/>
        <w:rPr>
          <w:b/>
        </w:rPr>
      </w:pPr>
      <w:r w:rsidRPr="007465F7">
        <w:rPr>
          <w:b/>
        </w:rPr>
        <w:t xml:space="preserve">MOKSLEIVIŲ NAMŲ SAVIVALDA </w:t>
      </w:r>
    </w:p>
    <w:p w14:paraId="0ED67235" w14:textId="77777777" w:rsidR="00A5641F" w:rsidRPr="007465F7" w:rsidRDefault="00A5641F">
      <w:pPr>
        <w:jc w:val="both"/>
      </w:pPr>
    </w:p>
    <w:p w14:paraId="53E81A58" w14:textId="77777777" w:rsidR="00A5641F" w:rsidRPr="007465F7" w:rsidRDefault="007465F7">
      <w:pPr>
        <w:ind w:firstLine="851"/>
        <w:jc w:val="both"/>
      </w:pPr>
      <w:r w:rsidRPr="007465F7">
        <w:t>31. Moksleivių namų savivalda grindžiama švietimo tikslais, Moksleivių namų vykdomomis švietimo programomis ir susiklosčiusiomis tradicijomis.</w:t>
      </w:r>
    </w:p>
    <w:p w14:paraId="0A477990" w14:textId="77777777" w:rsidR="00A5641F" w:rsidRPr="007465F7" w:rsidRDefault="007465F7">
      <w:pPr>
        <w:ind w:firstLine="851"/>
        <w:jc w:val="both"/>
      </w:pPr>
      <w:r w:rsidRPr="007465F7">
        <w:lastRenderedPageBreak/>
        <w:t>32. Moksleivių namų savivaldos institucijos kolegialiai svarsto Moksleivių namų veiklos ir finansavimo klausimus, pagal kompetenciją, apibrėžtą Nuostatuose, priima sprendimus, atlieka visuomeninę Moksleivių namų valdymo priežiūrą.</w:t>
      </w:r>
    </w:p>
    <w:p w14:paraId="730F49BF" w14:textId="77777777" w:rsidR="00A5641F" w:rsidRPr="007465F7" w:rsidRDefault="007465F7">
      <w:pPr>
        <w:tabs>
          <w:tab w:val="left" w:pos="0"/>
        </w:tabs>
        <w:ind w:firstLine="851"/>
        <w:jc w:val="both"/>
      </w:pPr>
      <w:r w:rsidRPr="007465F7">
        <w:t>33. Moksleivių namų taryba (toliau – Taryba) yra</w:t>
      </w:r>
      <w:r w:rsidRPr="007465F7">
        <w:rPr>
          <w:b/>
        </w:rPr>
        <w:t xml:space="preserve"> </w:t>
      </w:r>
      <w:r w:rsidRPr="007465F7">
        <w:t xml:space="preserve">aukščiausia Moksleivių namų savivaldos institucija, sudaryta iš mokinių, mokytojų, tėvų (globėjų, rūpintojų) ir vietos bendruomenės atstovų. Už savo veiklą Taryba atsiskaito ją rinkusiems bendruomenės nariams. </w:t>
      </w:r>
    </w:p>
    <w:p w14:paraId="2C8D2CAF" w14:textId="77777777" w:rsidR="00A5641F" w:rsidRPr="007465F7" w:rsidRDefault="007465F7">
      <w:pPr>
        <w:tabs>
          <w:tab w:val="left" w:pos="567"/>
          <w:tab w:val="left" w:pos="709"/>
        </w:tabs>
        <w:ind w:firstLine="851"/>
        <w:jc w:val="both"/>
      </w:pPr>
      <w:r w:rsidRPr="007465F7">
        <w:t xml:space="preserve">34. Taryba telkia ugdytinių, mokytojų, tėvų bendruomenę, vietos bendruomenę demokratiniam Moksleivių namų valdymui, padeda spręsti aktualius klausimus, direktoriui atstovauti teisėtiems Moksleivių namų interesams. </w:t>
      </w:r>
    </w:p>
    <w:p w14:paraId="3EF7F8A3" w14:textId="77777777" w:rsidR="00A5641F" w:rsidRPr="007465F7" w:rsidRDefault="007465F7">
      <w:pPr>
        <w:tabs>
          <w:tab w:val="left" w:pos="567"/>
          <w:tab w:val="left" w:pos="709"/>
        </w:tabs>
        <w:ind w:firstLine="851"/>
        <w:jc w:val="both"/>
      </w:pPr>
      <w:r w:rsidRPr="007465F7">
        <w:t>35. Tarybos nariu gali būti asmuo, turintis žinių ir gebėjimų, padedančių siekti Moksleivių namų strateginių tikslų ir įgyvendinti Moksleivių namų misiją. Tarybos nariu negali būti tos pačios švietimo įstaigos vadovas, valstybės politikai, politinio (asmeninio) pasitikėjimo valstybės tarnautojai.</w:t>
      </w:r>
    </w:p>
    <w:p w14:paraId="4A0A4E7F" w14:textId="77777777" w:rsidR="00A5641F" w:rsidRPr="007465F7" w:rsidRDefault="007465F7">
      <w:pPr>
        <w:tabs>
          <w:tab w:val="left" w:pos="567"/>
          <w:tab w:val="left" w:pos="709"/>
        </w:tabs>
        <w:ind w:firstLine="851"/>
        <w:jc w:val="both"/>
      </w:pPr>
      <w:r w:rsidRPr="007465F7">
        <w:t xml:space="preserve">36. Taryba renkama </w:t>
      </w:r>
      <w:r w:rsidRPr="007465F7">
        <w:rPr>
          <w:bCs/>
        </w:rPr>
        <w:t xml:space="preserve">3 </w:t>
      </w:r>
      <w:r w:rsidRPr="007465F7">
        <w:t>kalendoriniams metams iš Moksleivių namuose nedirbančių 2</w:t>
      </w:r>
      <w:r w:rsidRPr="007465F7">
        <w:rPr>
          <w:bCs/>
        </w:rPr>
        <w:t> </w:t>
      </w:r>
      <w:r w:rsidRPr="007465F7">
        <w:t>mokinių tėvų (globėjų, rūpintojų), 2 mokytojų, 2 mokinių atstovų ir</w:t>
      </w:r>
      <w:r w:rsidRPr="007465F7">
        <w:rPr>
          <w:bCs/>
        </w:rPr>
        <w:t xml:space="preserve"> 1 </w:t>
      </w:r>
      <w:r w:rsidRPr="007465F7">
        <w:t>bendruomenės atstovo.</w:t>
      </w:r>
    </w:p>
    <w:p w14:paraId="08722A58" w14:textId="77777777" w:rsidR="00A5641F" w:rsidRPr="007465F7" w:rsidRDefault="007465F7">
      <w:pPr>
        <w:tabs>
          <w:tab w:val="left" w:pos="567"/>
          <w:tab w:val="left" w:pos="709"/>
        </w:tabs>
        <w:ind w:firstLine="851"/>
        <w:jc w:val="both"/>
      </w:pPr>
      <w:r w:rsidRPr="007465F7">
        <w:t>37. Tėvų atstovai renkami visuotiniame Moksleivių namų tėvų susirinkime, pedagogų atstovai renkami atviru balsavimu visuotiniame Moksleivių namų darbuotojų susirinkime, mokinių atstovai renkami Moksleivių namų mokinių susirinkime. Bendruomenei Taryboje atstovauja bendruomenės atstovas, susietas bendrais gyvenimo atitinkamoje vietos bendruomenėje poreikiais ir interesais.</w:t>
      </w:r>
    </w:p>
    <w:p w14:paraId="1ECF1B08" w14:textId="77777777" w:rsidR="00A5641F" w:rsidRPr="007465F7" w:rsidRDefault="007465F7">
      <w:pPr>
        <w:tabs>
          <w:tab w:val="left" w:pos="567"/>
          <w:tab w:val="left" w:pos="709"/>
        </w:tabs>
        <w:ind w:firstLine="851"/>
        <w:jc w:val="both"/>
      </w:pPr>
      <w:r w:rsidRPr="007465F7">
        <w:t>38. Į Tarybą deleguotam atstovui atsisakius eiti pareigas ar dėl objektyvių priežasčių negalint toliau eiti pareigų, likusiam Tarybos įgaliojimų terminui į jo vietą atitinkamai deleguojamas naujas atstovas.</w:t>
      </w:r>
    </w:p>
    <w:p w14:paraId="0A4CCA11" w14:textId="77777777" w:rsidR="00A5641F" w:rsidRPr="007465F7" w:rsidRDefault="007465F7">
      <w:pPr>
        <w:tabs>
          <w:tab w:val="left" w:pos="567"/>
          <w:tab w:val="left" w:pos="709"/>
        </w:tabs>
        <w:ind w:firstLine="851"/>
        <w:jc w:val="both"/>
      </w:pPr>
      <w:r w:rsidRPr="007465F7">
        <w:t xml:space="preserve">39. Tarybos posėdžiai kviečiami ne rečiau kaip </w:t>
      </w:r>
      <w:r w:rsidRPr="007465F7">
        <w:rPr>
          <w:bCs/>
        </w:rPr>
        <w:t xml:space="preserve">2 </w:t>
      </w:r>
      <w:r w:rsidRPr="007465F7">
        <w:t>kartus per metus. Posėdis teisėtas, jei jame dalyvauja 2/3 narių, nutarimai priimami dalyvaujančių balsų dauguma. Balsuojant po lygiai, lemiamas – pirmininko balsas. Moksleivių namų vadovas Tarybos posėdžiuose gali dalyvauti kviestinio nario teisėmis. Posėdžiai protokoluojami.</w:t>
      </w:r>
    </w:p>
    <w:p w14:paraId="3EF09E94" w14:textId="77777777" w:rsidR="00A5641F" w:rsidRPr="007465F7" w:rsidRDefault="007465F7">
      <w:pPr>
        <w:tabs>
          <w:tab w:val="left" w:pos="567"/>
          <w:tab w:val="left" w:pos="709"/>
        </w:tabs>
        <w:ind w:firstLine="851"/>
        <w:jc w:val="both"/>
      </w:pPr>
      <w:r w:rsidRPr="007465F7">
        <w:t>40. Tarybai vadovauja pirmininkas, išrinktas atviru balsavimu</w:t>
      </w:r>
      <w:r w:rsidRPr="007465F7">
        <w:rPr>
          <w:color w:val="C00000"/>
        </w:rPr>
        <w:t xml:space="preserve"> </w:t>
      </w:r>
      <w:r w:rsidRPr="007465F7">
        <w:t xml:space="preserve">pirmame naujos kadencijos Tarybos posėdyje. </w:t>
      </w:r>
    </w:p>
    <w:p w14:paraId="30007AA5" w14:textId="77777777" w:rsidR="00A5641F" w:rsidRPr="007465F7" w:rsidRDefault="007465F7">
      <w:pPr>
        <w:tabs>
          <w:tab w:val="left" w:pos="567"/>
          <w:tab w:val="left" w:pos="709"/>
        </w:tabs>
        <w:ind w:firstLine="851"/>
        <w:jc w:val="both"/>
      </w:pPr>
      <w:r w:rsidRPr="007465F7">
        <w:t xml:space="preserve">41. Taryba: </w:t>
      </w:r>
    </w:p>
    <w:p w14:paraId="1D6DCE7B" w14:textId="77777777" w:rsidR="00A5641F" w:rsidRPr="007465F7" w:rsidRDefault="007465F7">
      <w:pPr>
        <w:tabs>
          <w:tab w:val="left" w:pos="567"/>
          <w:tab w:val="left" w:pos="709"/>
        </w:tabs>
        <w:ind w:firstLine="851"/>
        <w:jc w:val="both"/>
      </w:pPr>
      <w:r w:rsidRPr="007465F7">
        <w:t xml:space="preserve">41.1. teikia siūlymus dėl strateginių tikslų, uždavinių ir jų įgyvendinimo priemonių; </w:t>
      </w:r>
    </w:p>
    <w:p w14:paraId="1897038D" w14:textId="77777777" w:rsidR="00A5641F" w:rsidRPr="007465F7" w:rsidRDefault="007465F7">
      <w:pPr>
        <w:tabs>
          <w:tab w:val="left" w:pos="567"/>
          <w:tab w:val="left" w:pos="709"/>
        </w:tabs>
        <w:ind w:firstLine="851"/>
        <w:jc w:val="both"/>
      </w:pPr>
      <w:r w:rsidRPr="007465F7">
        <w:t>41.2. pritaria Moksleivių namų strateginiam planui, metinei veiklos programai, darbo tvarkos taisyklėms, kitiems Moksleivių namų veiklą reglamentuojantiems dokumentams, teikiamiems</w:t>
      </w:r>
      <w:r w:rsidRPr="007465F7">
        <w:rPr>
          <w:color w:val="C00000"/>
        </w:rPr>
        <w:t xml:space="preserve"> </w:t>
      </w:r>
      <w:r w:rsidRPr="007465F7">
        <w:t>Moksleivių namų vadovo;</w:t>
      </w:r>
    </w:p>
    <w:p w14:paraId="746FFAE8" w14:textId="77777777" w:rsidR="00A5641F" w:rsidRPr="007465F7" w:rsidRDefault="007465F7">
      <w:pPr>
        <w:tabs>
          <w:tab w:val="left" w:pos="567"/>
          <w:tab w:val="left" w:pos="709"/>
        </w:tabs>
        <w:ind w:firstLine="851"/>
        <w:jc w:val="both"/>
      </w:pPr>
      <w:r w:rsidRPr="007465F7">
        <w:t>41.3. teikia siūlymus vadovui</w:t>
      </w:r>
      <w:r w:rsidRPr="007465F7">
        <w:rPr>
          <w:color w:val="C00000"/>
        </w:rPr>
        <w:t xml:space="preserve"> </w:t>
      </w:r>
      <w:r w:rsidRPr="007465F7">
        <w:t xml:space="preserve">dėl Moksleivių namų veiklos tobulinimo, materialinio aprūpinimo; </w:t>
      </w:r>
    </w:p>
    <w:p w14:paraId="06F98973" w14:textId="77777777" w:rsidR="00A5641F" w:rsidRPr="007465F7" w:rsidRDefault="007465F7">
      <w:pPr>
        <w:tabs>
          <w:tab w:val="left" w:pos="567"/>
          <w:tab w:val="left" w:pos="709"/>
        </w:tabs>
        <w:ind w:firstLine="851"/>
        <w:jc w:val="both"/>
        <w:rPr>
          <w:strike/>
        </w:rPr>
      </w:pPr>
      <w:r w:rsidRPr="007465F7">
        <w:t>41.4. svarsto Moksleivių namų lėšų naudojimo klausimus;</w:t>
      </w:r>
      <w:r w:rsidRPr="007465F7">
        <w:rPr>
          <w:strike/>
        </w:rPr>
        <w:t xml:space="preserve"> </w:t>
      </w:r>
    </w:p>
    <w:p w14:paraId="2E1ABB4C" w14:textId="77777777" w:rsidR="00A5641F" w:rsidRPr="007465F7" w:rsidRDefault="007465F7">
      <w:pPr>
        <w:tabs>
          <w:tab w:val="left" w:pos="567"/>
          <w:tab w:val="left" w:pos="709"/>
        </w:tabs>
        <w:ind w:firstLine="851"/>
        <w:jc w:val="both"/>
      </w:pPr>
      <w:r w:rsidRPr="007465F7">
        <w:t>41.5. parenka Moksleivių namų veiklos įvertinimo sritis, atlikimo metodiką, teikia siūlymus ir pastabas;</w:t>
      </w:r>
    </w:p>
    <w:p w14:paraId="52902721" w14:textId="77777777" w:rsidR="00A5641F" w:rsidRPr="007465F7" w:rsidRDefault="007465F7">
      <w:pPr>
        <w:tabs>
          <w:tab w:val="left" w:pos="0"/>
          <w:tab w:val="left" w:pos="284"/>
          <w:tab w:val="left" w:pos="709"/>
        </w:tabs>
        <w:ind w:firstLine="851"/>
        <w:jc w:val="both"/>
      </w:pPr>
      <w:r w:rsidRPr="007465F7">
        <w:t>41.6. kiekvienais metais Taryba vertina Moksleivių namų vadovo metų veiklos ataskaitą ir teikia savo sprendimą dėl ataskaitos Mažeikių rajono savivaldybės merui;</w:t>
      </w:r>
    </w:p>
    <w:p w14:paraId="7F39F2A1" w14:textId="77777777" w:rsidR="00A5641F" w:rsidRPr="007465F7" w:rsidRDefault="007465F7">
      <w:pPr>
        <w:tabs>
          <w:tab w:val="left" w:pos="0"/>
          <w:tab w:val="left" w:pos="284"/>
          <w:tab w:val="left" w:pos="709"/>
        </w:tabs>
        <w:ind w:firstLine="851"/>
        <w:jc w:val="both"/>
      </w:pPr>
      <w:r w:rsidRPr="007465F7">
        <w:t>41.7. telkia ugdytinių, mokytojų, tėvų bendruomenę, vietos bendruomenę demokratiniam Moksleivių namų valdymui, padeda spręsti aktualius klausimus, Moksleivių namų vadovui atstovauti teisėtiems Moksleivių namų interesams;</w:t>
      </w:r>
    </w:p>
    <w:p w14:paraId="6D1DFBED" w14:textId="77777777" w:rsidR="00A5641F" w:rsidRPr="007465F7" w:rsidRDefault="007465F7">
      <w:pPr>
        <w:tabs>
          <w:tab w:val="left" w:pos="0"/>
          <w:tab w:val="left" w:pos="284"/>
          <w:tab w:val="left" w:pos="709"/>
        </w:tabs>
        <w:ind w:firstLine="851"/>
        <w:jc w:val="both"/>
      </w:pPr>
      <w:r w:rsidRPr="007465F7">
        <w:t>41.8. Taryba už savo veiklą 1 kartą per metus atsiskaito ją rinkusiems Moksleivių namų bendruomenės nariams;</w:t>
      </w:r>
    </w:p>
    <w:p w14:paraId="3256B39A" w14:textId="77777777" w:rsidR="00A5641F" w:rsidRPr="007465F7" w:rsidRDefault="007465F7">
      <w:pPr>
        <w:tabs>
          <w:tab w:val="left" w:pos="0"/>
          <w:tab w:val="left" w:pos="709"/>
        </w:tabs>
        <w:ind w:firstLine="851"/>
        <w:jc w:val="both"/>
      </w:pPr>
      <w:r w:rsidRPr="007465F7">
        <w:t>41.9. Tarybos nutarimai yra teisėti, jei jie neprieštarauja teisės aktams;</w:t>
      </w:r>
    </w:p>
    <w:p w14:paraId="4334E234" w14:textId="77777777" w:rsidR="00A5641F" w:rsidRPr="007465F7" w:rsidRDefault="007465F7">
      <w:pPr>
        <w:tabs>
          <w:tab w:val="left" w:pos="567"/>
          <w:tab w:val="left" w:pos="709"/>
        </w:tabs>
        <w:ind w:firstLine="851"/>
        <w:jc w:val="both"/>
      </w:pPr>
      <w:r w:rsidRPr="007465F7">
        <w:rPr>
          <w:bCs/>
        </w:rPr>
        <w:t>41.10.</w:t>
      </w:r>
      <w:r w:rsidRPr="007465F7">
        <w:t xml:space="preserve"> teikia siūlymus Moksleivių namų vadovui dėl Nuostatų pakeitimo ar papildymo, vidaus struktūros tobulinimo.</w:t>
      </w:r>
    </w:p>
    <w:p w14:paraId="5ED6B4C3" w14:textId="77777777" w:rsidR="00A5641F" w:rsidRPr="007465F7" w:rsidRDefault="007465F7">
      <w:pPr>
        <w:tabs>
          <w:tab w:val="left" w:pos="567"/>
          <w:tab w:val="left" w:pos="709"/>
        </w:tabs>
        <w:ind w:firstLine="851"/>
        <w:jc w:val="both"/>
      </w:pPr>
      <w:r w:rsidRPr="007465F7">
        <w:t xml:space="preserve">42. Mokytojų taryba – nuolat veikianti Moksleivių namų savivaldos institucija mokytojų profesiniams bei bendriesiems moksleivių neformaliosios veiklos klausimams spręsti. Ją sudaro ne </w:t>
      </w:r>
      <w:r w:rsidRPr="007465F7">
        <w:lastRenderedPageBreak/>
        <w:t xml:space="preserve">mažiau nei </w:t>
      </w:r>
      <w:r w:rsidRPr="007465F7">
        <w:rPr>
          <w:bCs/>
        </w:rPr>
        <w:t xml:space="preserve">5 </w:t>
      </w:r>
      <w:r w:rsidRPr="007465F7">
        <w:t xml:space="preserve">Moksleivių namuose dirbantys </w:t>
      </w:r>
      <w:r w:rsidRPr="007465F7">
        <w:rPr>
          <w:bCs/>
        </w:rPr>
        <w:t>mokytojai.</w:t>
      </w:r>
      <w:r w:rsidRPr="007465F7">
        <w:t xml:space="preserve"> Mokytojų tarybos nariu negali būti Moksleivių namų vadovas.</w:t>
      </w:r>
    </w:p>
    <w:p w14:paraId="6DE18ECE" w14:textId="77777777" w:rsidR="00A5641F" w:rsidRPr="007465F7" w:rsidRDefault="007465F7">
      <w:pPr>
        <w:tabs>
          <w:tab w:val="left" w:pos="567"/>
          <w:tab w:val="left" w:pos="709"/>
        </w:tabs>
        <w:ind w:firstLine="851"/>
        <w:jc w:val="both"/>
      </w:pPr>
      <w:r w:rsidRPr="007465F7">
        <w:t>43. Mokytojų taryba renkama 3</w:t>
      </w:r>
      <w:r w:rsidRPr="007465F7">
        <w:rPr>
          <w:bCs/>
        </w:rPr>
        <w:t xml:space="preserve"> </w:t>
      </w:r>
      <w:r w:rsidRPr="007465F7">
        <w:t>metų kadencijai visuotiniame mokytojų ir kitų tiesiogiai ugdymo procese dalyvaujančių specialistų susirinkime.</w:t>
      </w:r>
    </w:p>
    <w:p w14:paraId="0130593E" w14:textId="77777777" w:rsidR="00A5641F" w:rsidRPr="007465F7" w:rsidRDefault="007465F7">
      <w:pPr>
        <w:tabs>
          <w:tab w:val="left" w:pos="567"/>
          <w:tab w:val="left" w:pos="709"/>
        </w:tabs>
        <w:ind w:firstLine="851"/>
        <w:jc w:val="both"/>
      </w:pPr>
      <w:r w:rsidRPr="007465F7">
        <w:t>44. Mokytojų tarybai vadovauja pirmininkas, renkamas 3</w:t>
      </w:r>
      <w:r w:rsidRPr="007465F7">
        <w:rPr>
          <w:bCs/>
        </w:rPr>
        <w:t xml:space="preserve"> </w:t>
      </w:r>
      <w:r w:rsidRPr="007465F7">
        <w:t>metų kadencijai. Pirmininkas renkamas pirmame naujos kadencijos Mokytojų tarybos posėdyje.</w:t>
      </w:r>
    </w:p>
    <w:p w14:paraId="36DC6249" w14:textId="77777777" w:rsidR="00A5641F" w:rsidRPr="007465F7" w:rsidRDefault="007465F7">
      <w:pPr>
        <w:ind w:firstLine="851"/>
        <w:jc w:val="both"/>
      </w:pPr>
      <w:r w:rsidRPr="007465F7">
        <w:t>45. Pasibaigus Mokytojų tarybos kadencijai ar nutrūkus Mokytojų tarybos nario įgaliojimams pirma laiko, Moksleivių namų vadovas organizuoja rinkimus Nuostatuose ir Mokytojų tarybos nuostatuose patvirtinta tvarka.</w:t>
      </w:r>
    </w:p>
    <w:p w14:paraId="3FB35E4A" w14:textId="77777777" w:rsidR="00A5641F" w:rsidRPr="007465F7" w:rsidRDefault="007465F7">
      <w:pPr>
        <w:tabs>
          <w:tab w:val="left" w:pos="567"/>
          <w:tab w:val="left" w:pos="709"/>
        </w:tabs>
        <w:ind w:firstLine="851"/>
        <w:jc w:val="both"/>
      </w:pPr>
      <w:r w:rsidRPr="007465F7">
        <w:t>46. Mokytojų tarybos veikla planuojama, posėdžiai protokoluojami. Nutarimai priimami posėdyje dalyvaujančių narių balsų dauguma. Pirmininko balsas yra sprendžiamasis, jei balsai pasiskirsto po lygiai.</w:t>
      </w:r>
    </w:p>
    <w:p w14:paraId="5F352508" w14:textId="77777777" w:rsidR="00A5641F" w:rsidRPr="007465F7" w:rsidRDefault="007465F7">
      <w:pPr>
        <w:tabs>
          <w:tab w:val="left" w:pos="567"/>
          <w:tab w:val="left" w:pos="709"/>
        </w:tabs>
        <w:ind w:firstLine="851"/>
        <w:jc w:val="both"/>
      </w:pPr>
      <w:r w:rsidRPr="007465F7">
        <w:t>47. Mokytojų tarybos posėdžius šaukia Mokytojų tarybos pirmininkas. Posėdis yra teisėtas, jei jame dalyvauja 2/3 Mokytojų tarybos narių. Nutarimai priimami posėdyje dalyvavusių narių balsų dauguma.</w:t>
      </w:r>
    </w:p>
    <w:p w14:paraId="14DA902E" w14:textId="77777777" w:rsidR="00A5641F" w:rsidRPr="007465F7" w:rsidRDefault="007465F7">
      <w:pPr>
        <w:tabs>
          <w:tab w:val="left" w:pos="567"/>
          <w:tab w:val="left" w:pos="709"/>
        </w:tabs>
        <w:ind w:firstLine="851"/>
        <w:jc w:val="both"/>
      </w:pPr>
      <w:r w:rsidRPr="007465F7">
        <w:t>48. Mokytojų taryba:</w:t>
      </w:r>
    </w:p>
    <w:p w14:paraId="1FD9FA3F" w14:textId="77777777" w:rsidR="00A5641F" w:rsidRPr="007465F7" w:rsidRDefault="007465F7">
      <w:pPr>
        <w:tabs>
          <w:tab w:val="left" w:pos="567"/>
          <w:tab w:val="left" w:pos="709"/>
        </w:tabs>
        <w:ind w:firstLine="851"/>
        <w:jc w:val="both"/>
      </w:pPr>
      <w:r w:rsidRPr="007465F7">
        <w:t>48.1. svarsto ir priima nutarimus teisės aktų nustatytais ir Moksleivių namų vadovo teikiamais klausimais;</w:t>
      </w:r>
    </w:p>
    <w:p w14:paraId="08620BF2" w14:textId="77777777" w:rsidR="00A5641F" w:rsidRPr="007465F7" w:rsidRDefault="007465F7">
      <w:pPr>
        <w:tabs>
          <w:tab w:val="left" w:pos="567"/>
          <w:tab w:val="left" w:pos="709"/>
        </w:tabs>
        <w:ind w:firstLine="851"/>
        <w:jc w:val="both"/>
      </w:pPr>
      <w:r w:rsidRPr="007465F7">
        <w:t>48.2. planuoja ir aptaria ugdymo turinį, programas, ugdymo(si) metodus, kontekstą, mokinių pažangos ir pasiekimų vertinimo būdus, individualias programas, kartu siekia mokinių ir Moksleivių namų pažangos;</w:t>
      </w:r>
    </w:p>
    <w:p w14:paraId="3470FA36" w14:textId="77777777" w:rsidR="00A5641F" w:rsidRPr="007465F7" w:rsidRDefault="007465F7">
      <w:pPr>
        <w:tabs>
          <w:tab w:val="left" w:pos="567"/>
          <w:tab w:val="left" w:pos="709"/>
        </w:tabs>
        <w:ind w:firstLine="851"/>
        <w:jc w:val="both"/>
      </w:pPr>
      <w:r w:rsidRPr="007465F7">
        <w:t>48.3. analizuoja mokytojų kvalifikacijos tobulinimo poreikius, inicijuoja pedagoginių inovacijų diegimą Moksleivių namuose;</w:t>
      </w:r>
    </w:p>
    <w:p w14:paraId="6D3BC567" w14:textId="77777777" w:rsidR="00A5641F" w:rsidRPr="007465F7" w:rsidRDefault="007465F7">
      <w:pPr>
        <w:tabs>
          <w:tab w:val="left" w:pos="567"/>
          <w:tab w:val="left" w:pos="720"/>
        </w:tabs>
        <w:ind w:firstLine="851"/>
        <w:jc w:val="both"/>
        <w:rPr>
          <w:color w:val="C00000"/>
        </w:rPr>
      </w:pPr>
      <w:r w:rsidRPr="007465F7">
        <w:t>48.4. teikia Moksleivių namų vadovui siūlymus dėl ugdymo turinio formavimo ir jo įgyvendinimo, organizavimo gerinimo</w:t>
      </w:r>
      <w:r w:rsidRPr="007465F7">
        <w:rPr>
          <w:color w:val="C00000"/>
        </w:rPr>
        <w:t>;</w:t>
      </w:r>
    </w:p>
    <w:p w14:paraId="2910EDD1" w14:textId="77777777" w:rsidR="00A5641F" w:rsidRPr="007465F7" w:rsidRDefault="007465F7">
      <w:pPr>
        <w:tabs>
          <w:tab w:val="left" w:pos="567"/>
          <w:tab w:val="left" w:pos="720"/>
        </w:tabs>
        <w:ind w:firstLine="851"/>
        <w:jc w:val="both"/>
      </w:pPr>
      <w:r w:rsidRPr="007465F7">
        <w:t>48.5. deleguoja narius į Tarybą;</w:t>
      </w:r>
    </w:p>
    <w:p w14:paraId="098025E6" w14:textId="77777777" w:rsidR="00A5641F" w:rsidRPr="007465F7" w:rsidRDefault="007465F7">
      <w:pPr>
        <w:tabs>
          <w:tab w:val="left" w:pos="567"/>
          <w:tab w:val="left" w:pos="720"/>
        </w:tabs>
        <w:ind w:firstLine="851"/>
        <w:jc w:val="both"/>
      </w:pPr>
      <w:r w:rsidRPr="007465F7">
        <w:t>48.6. vykdo kitas funkcijas, numatytas Mokytojų tarybos nuostatuose, kituose teisės aktuose;</w:t>
      </w:r>
    </w:p>
    <w:p w14:paraId="143A9A29" w14:textId="77777777" w:rsidR="00A5641F" w:rsidRPr="007465F7" w:rsidRDefault="007465F7">
      <w:pPr>
        <w:tabs>
          <w:tab w:val="left" w:pos="567"/>
          <w:tab w:val="left" w:pos="720"/>
        </w:tabs>
        <w:ind w:firstLine="851"/>
        <w:jc w:val="both"/>
      </w:pPr>
      <w:r w:rsidRPr="007465F7">
        <w:t>48.7. Mokytojų tarybos nutarimai teisėti, jei jie neprieštarauja teisės aktams.</w:t>
      </w:r>
    </w:p>
    <w:p w14:paraId="2738D3D0" w14:textId="77777777" w:rsidR="00A5641F" w:rsidRPr="007465F7" w:rsidRDefault="007465F7">
      <w:pPr>
        <w:ind w:firstLine="851"/>
        <w:jc w:val="both"/>
      </w:pPr>
      <w:r w:rsidRPr="007465F7">
        <w:t>49. Tėvų (globėjų, rūpintojų) savivaldos institucija – Tėvų taryba. Tėvų taryba renkama tėvų (globėjų, rūpintojų) susirinkime 3 metų kadencijai iš 5</w:t>
      </w:r>
      <w:r w:rsidRPr="007465F7">
        <w:rPr>
          <w:bCs/>
        </w:rPr>
        <w:t xml:space="preserve"> </w:t>
      </w:r>
      <w:r w:rsidRPr="007465F7">
        <w:t>asmenų. Jai vadovauja Tėvų tarybos narių atviru balsavimu išrinktas pirmininkas.</w:t>
      </w:r>
    </w:p>
    <w:p w14:paraId="4A229FE3" w14:textId="77777777" w:rsidR="00A5641F" w:rsidRPr="007465F7" w:rsidRDefault="007465F7">
      <w:pPr>
        <w:ind w:firstLine="851"/>
        <w:jc w:val="both"/>
      </w:pPr>
      <w:r w:rsidRPr="007465F7">
        <w:t>50. Nutrūkus Tėvų (globėjų, rūpintojų) tarybos nario įgaliojimams anksčiau laiko, naujas narys renkamas Nuostatuose nustatyta tvarka.</w:t>
      </w:r>
    </w:p>
    <w:p w14:paraId="2D5CB2B0" w14:textId="77777777" w:rsidR="00A5641F" w:rsidRPr="007465F7" w:rsidRDefault="007465F7">
      <w:pPr>
        <w:ind w:firstLine="851"/>
        <w:jc w:val="both"/>
      </w:pPr>
      <w:r w:rsidRPr="007465F7">
        <w:t>51. Tėvų taryba aptaria su Moksleivių namų vadovais mokinių pažangumo, lankomumo, saugumo ir kitus klausimus, padeda organizuoti renginius, kurti edukacines aplinkas, teikia siūlymus Tarybai ir Moksleivių namų vadovui.</w:t>
      </w:r>
    </w:p>
    <w:p w14:paraId="583FE101" w14:textId="77777777" w:rsidR="00A5641F" w:rsidRPr="007465F7" w:rsidRDefault="007465F7">
      <w:pPr>
        <w:ind w:firstLine="851"/>
        <w:jc w:val="both"/>
      </w:pPr>
      <w:r w:rsidRPr="007465F7">
        <w:t>52. Tėvų (globėjų, rūpintojų) taryba</w:t>
      </w:r>
      <w:r w:rsidRPr="007465F7">
        <w:rPr>
          <w:bCs/>
        </w:rPr>
        <w:t xml:space="preserve"> 1 </w:t>
      </w:r>
      <w:r w:rsidRPr="007465F7">
        <w:t>kartą per metus atsiskaito už savo veiklą visuotiniame Moksleivių namų mokinių tėvų (globėjų, rūpintojų) susirinkime.</w:t>
      </w:r>
    </w:p>
    <w:p w14:paraId="25A7BFC0" w14:textId="77777777" w:rsidR="00A5641F" w:rsidRPr="007465F7" w:rsidRDefault="007465F7">
      <w:pPr>
        <w:ind w:firstLine="851"/>
        <w:jc w:val="both"/>
      </w:pPr>
      <w:r w:rsidRPr="007465F7">
        <w:t xml:space="preserve">53. Mokinių savivaldos institucija – Mokinių taryba. Ji renkama 3 metų kadencijai Moksleivių namų mokinių susirinkime, jos narių skaičius </w:t>
      </w:r>
      <w:r w:rsidRPr="007465F7">
        <w:rPr>
          <w:strike/>
        </w:rPr>
        <w:t>–</w:t>
      </w:r>
      <w:r w:rsidRPr="007465F7">
        <w:t xml:space="preserve"> 5.</w:t>
      </w:r>
    </w:p>
    <w:p w14:paraId="2F74012B" w14:textId="77777777" w:rsidR="00A5641F" w:rsidRPr="007465F7" w:rsidRDefault="007465F7">
      <w:pPr>
        <w:ind w:firstLine="851"/>
        <w:jc w:val="both"/>
      </w:pPr>
      <w:r w:rsidRPr="007465F7">
        <w:t>54. Pasibaigus Mokinių tarybos kadencijai ar nutrūkus Mokinių tarybos nario įgaliojimams pirma laiko, Moksleivių namų vadovas organizuoja rinkimus Nuostatuose ir Mokinių tarybos nuostatuose nustatyta tvarka.</w:t>
      </w:r>
    </w:p>
    <w:p w14:paraId="105D8EFD" w14:textId="77777777" w:rsidR="00A5641F" w:rsidRPr="007465F7" w:rsidRDefault="007465F7">
      <w:pPr>
        <w:ind w:firstLine="851"/>
        <w:jc w:val="both"/>
      </w:pPr>
      <w:r w:rsidRPr="007465F7">
        <w:t>55. Mokinių taryba inicijuoja ir padeda organizuoti Moksleivių namų renginius, akcijas, teikia siūlymus dėl ugdymo organizavimo, socialinės, koncertinės veiklos, dalyvauja rengiant Moksleivių namų veiklą reglamentuojančius dokumentus, svarsto Moksleivių namų vadovo teikiamus klausimus, susitaria dėl Moksleivių namų veiklos organizavimo, deleguoja narius į Tarybą.</w:t>
      </w:r>
    </w:p>
    <w:p w14:paraId="70433482" w14:textId="77777777" w:rsidR="00A5641F" w:rsidRPr="007465F7" w:rsidRDefault="007465F7">
      <w:pPr>
        <w:ind w:firstLine="851"/>
        <w:jc w:val="both"/>
      </w:pPr>
      <w:r w:rsidRPr="007465F7">
        <w:t>56. Mokinių taryba 1</w:t>
      </w:r>
      <w:r w:rsidRPr="007465F7">
        <w:rPr>
          <w:b/>
          <w:bCs/>
        </w:rPr>
        <w:t xml:space="preserve"> </w:t>
      </w:r>
      <w:r w:rsidRPr="007465F7">
        <w:t>kartą per metus atsiskaito už savo veiklą visuotiniame mokinių susirinkime.</w:t>
      </w:r>
    </w:p>
    <w:p w14:paraId="5D424CB2" w14:textId="77777777" w:rsidR="00A5641F" w:rsidRPr="007465F7" w:rsidRDefault="00A5641F">
      <w:pPr>
        <w:jc w:val="center"/>
        <w:rPr>
          <w:b/>
        </w:rPr>
      </w:pPr>
    </w:p>
    <w:p w14:paraId="5385310A" w14:textId="77777777" w:rsidR="00A5641F" w:rsidRPr="007465F7" w:rsidRDefault="00A5641F">
      <w:pPr>
        <w:jc w:val="center"/>
        <w:rPr>
          <w:b/>
        </w:rPr>
      </w:pPr>
    </w:p>
    <w:p w14:paraId="37B72772" w14:textId="77777777" w:rsidR="00A5641F" w:rsidRPr="007465F7" w:rsidRDefault="00A5641F">
      <w:pPr>
        <w:jc w:val="center"/>
        <w:rPr>
          <w:b/>
        </w:rPr>
      </w:pPr>
    </w:p>
    <w:p w14:paraId="08711FF4" w14:textId="77777777" w:rsidR="00A5641F" w:rsidRPr="007465F7" w:rsidRDefault="007465F7">
      <w:pPr>
        <w:jc w:val="center"/>
        <w:rPr>
          <w:b/>
        </w:rPr>
      </w:pPr>
      <w:r w:rsidRPr="007465F7">
        <w:rPr>
          <w:b/>
        </w:rPr>
        <w:lastRenderedPageBreak/>
        <w:t>VI SKYRIUS</w:t>
      </w:r>
    </w:p>
    <w:p w14:paraId="76E37774" w14:textId="77777777" w:rsidR="00A5641F" w:rsidRPr="007465F7" w:rsidRDefault="007465F7">
      <w:pPr>
        <w:jc w:val="center"/>
        <w:rPr>
          <w:b/>
        </w:rPr>
      </w:pPr>
      <w:r w:rsidRPr="007465F7">
        <w:rPr>
          <w:b/>
        </w:rPr>
        <w:t xml:space="preserve">DARBUOTOJŲ PRIĖMIMAS Į DARBĄ, </w:t>
      </w:r>
    </w:p>
    <w:p w14:paraId="0F6A969A" w14:textId="77777777" w:rsidR="00A5641F" w:rsidRPr="007465F7" w:rsidRDefault="007465F7">
      <w:pPr>
        <w:jc w:val="center"/>
        <w:rPr>
          <w:b/>
        </w:rPr>
      </w:pPr>
      <w:r w:rsidRPr="007465F7">
        <w:rPr>
          <w:b/>
        </w:rPr>
        <w:t xml:space="preserve">JŲ DARBO APMOKĖJIMO TVARKA IR ATESTACIJA </w:t>
      </w:r>
    </w:p>
    <w:p w14:paraId="0720565C" w14:textId="77777777" w:rsidR="00A5641F" w:rsidRPr="007465F7" w:rsidRDefault="00A5641F">
      <w:pPr>
        <w:tabs>
          <w:tab w:val="left" w:pos="1080"/>
        </w:tabs>
        <w:jc w:val="both"/>
      </w:pPr>
    </w:p>
    <w:p w14:paraId="7E9DB4AD" w14:textId="77777777" w:rsidR="00A5641F" w:rsidRPr="007465F7" w:rsidRDefault="007465F7">
      <w:pPr>
        <w:ind w:firstLine="851"/>
        <w:jc w:val="both"/>
      </w:pPr>
      <w:r w:rsidRPr="007465F7">
        <w:t xml:space="preserve">57. Darbuotojai į darbą Moksleivių namuose priimami ir atleidžiami iš jo Lietuvos Respublikos darbo kodekso ir kitų teisės aktų nustatyta tvarka. </w:t>
      </w:r>
    </w:p>
    <w:p w14:paraId="032945F7" w14:textId="77777777" w:rsidR="00A5641F" w:rsidRPr="007465F7" w:rsidRDefault="007465F7">
      <w:pPr>
        <w:ind w:firstLine="851"/>
        <w:jc w:val="both"/>
      </w:pPr>
      <w:r w:rsidRPr="007465F7">
        <w:t xml:space="preserve">58. Moksleivių namų darbuotojams už darbą mokama vadovaujantis Lietuvos Respublikos įstatymų ir kitų teisės aktų nustatyta tvarka. </w:t>
      </w:r>
    </w:p>
    <w:p w14:paraId="616DC49C" w14:textId="77777777" w:rsidR="00A5641F" w:rsidRPr="007465F7" w:rsidRDefault="007465F7">
      <w:pPr>
        <w:ind w:firstLine="851"/>
        <w:jc w:val="both"/>
      </w:pPr>
      <w:r w:rsidRPr="007465F7">
        <w:t>59. Moksleivių namų vadovas, pavaduotojas, mokytojai ir kiti mokyklos darbuotojai atestuojasi ir kvalifikaciją tobulina Lietuvos Respublikos teisės aktų nustatyta tvarka.</w:t>
      </w:r>
    </w:p>
    <w:p w14:paraId="4B1C7123" w14:textId="77777777" w:rsidR="00A5641F" w:rsidRPr="007465F7" w:rsidRDefault="007465F7">
      <w:pPr>
        <w:ind w:firstLine="851"/>
        <w:jc w:val="both"/>
      </w:pPr>
      <w:r w:rsidRPr="007465F7">
        <w:t>60. Mokytojų atestacija vykdoma švietimo, mokslo ir sporto ministro nustatyta tvarka.</w:t>
      </w:r>
    </w:p>
    <w:p w14:paraId="1D2D1BBE" w14:textId="77777777" w:rsidR="00A5641F" w:rsidRPr="007465F7" w:rsidRDefault="00A5641F">
      <w:pPr>
        <w:jc w:val="center"/>
        <w:rPr>
          <w:b/>
        </w:rPr>
      </w:pPr>
    </w:p>
    <w:p w14:paraId="668DFB33" w14:textId="77777777" w:rsidR="00A5641F" w:rsidRPr="007465F7" w:rsidRDefault="007465F7">
      <w:pPr>
        <w:jc w:val="center"/>
        <w:rPr>
          <w:b/>
        </w:rPr>
      </w:pPr>
      <w:r w:rsidRPr="007465F7">
        <w:rPr>
          <w:b/>
        </w:rPr>
        <w:t>VII SKYRIUS</w:t>
      </w:r>
    </w:p>
    <w:p w14:paraId="6FEAAFB0" w14:textId="77777777" w:rsidR="00A5641F" w:rsidRPr="007465F7" w:rsidRDefault="007465F7">
      <w:pPr>
        <w:tabs>
          <w:tab w:val="left" w:pos="900"/>
        </w:tabs>
        <w:jc w:val="center"/>
        <w:rPr>
          <w:b/>
        </w:rPr>
      </w:pPr>
      <w:r w:rsidRPr="007465F7">
        <w:rPr>
          <w:b/>
        </w:rPr>
        <w:t xml:space="preserve">MOKSLEIVIŲ NAMŲ TURTAS, LĖŠOS, JŲ NAUDOJIMO TVARKA, </w:t>
      </w:r>
    </w:p>
    <w:p w14:paraId="1962DCD0" w14:textId="77777777" w:rsidR="00A5641F" w:rsidRPr="007465F7" w:rsidRDefault="007465F7">
      <w:pPr>
        <w:tabs>
          <w:tab w:val="left" w:pos="900"/>
        </w:tabs>
        <w:jc w:val="center"/>
      </w:pPr>
      <w:r w:rsidRPr="007465F7">
        <w:rPr>
          <w:b/>
        </w:rPr>
        <w:t>FINANSINĖS VEIKLOS KONTROLĖ IR VEIKLOS PRIEŽIŪRA</w:t>
      </w:r>
    </w:p>
    <w:p w14:paraId="00BDE45E" w14:textId="77777777" w:rsidR="00A5641F" w:rsidRPr="007465F7" w:rsidRDefault="00A5641F">
      <w:pPr>
        <w:tabs>
          <w:tab w:val="left" w:pos="900"/>
        </w:tabs>
        <w:jc w:val="both"/>
      </w:pPr>
    </w:p>
    <w:p w14:paraId="0FEEA499" w14:textId="77777777" w:rsidR="00A5641F" w:rsidRPr="007465F7" w:rsidRDefault="007465F7">
      <w:pPr>
        <w:ind w:firstLine="851"/>
        <w:jc w:val="both"/>
      </w:pPr>
      <w:r w:rsidRPr="007465F7">
        <w:rPr>
          <w:bCs/>
        </w:rPr>
        <w:t>61.</w:t>
      </w:r>
      <w:r w:rsidRPr="007465F7">
        <w:t xml:space="preserve"> Moksleivių namai valdo panaudos ir patikėjimo teise perduotą Mažeikių rajono savivaldybės turtą, naudoja ir disponuoja juo pagal įstatymus Mažeikių rajono savivaldybės tarybos nustatyta tvarka. </w:t>
      </w:r>
    </w:p>
    <w:p w14:paraId="512D28C5" w14:textId="77777777" w:rsidR="00A5641F" w:rsidRPr="007465F7" w:rsidRDefault="007465F7">
      <w:pPr>
        <w:ind w:firstLine="851"/>
        <w:jc w:val="both"/>
      </w:pPr>
      <w:r w:rsidRPr="007465F7">
        <w:rPr>
          <w:bCs/>
        </w:rPr>
        <w:t>62.</w:t>
      </w:r>
      <w:r w:rsidRPr="007465F7">
        <w:t xml:space="preserve"> Moksleivių namų lėšų šaltiniai: </w:t>
      </w:r>
    </w:p>
    <w:p w14:paraId="4C81F2D5" w14:textId="77777777" w:rsidR="00A5641F" w:rsidRPr="007465F7" w:rsidRDefault="007465F7">
      <w:pPr>
        <w:ind w:firstLine="851"/>
        <w:jc w:val="both"/>
      </w:pPr>
      <w:r w:rsidRPr="007465F7">
        <w:rPr>
          <w:bCs/>
        </w:rPr>
        <w:t>62.1.</w:t>
      </w:r>
      <w:r w:rsidRPr="007465F7">
        <w:t xml:space="preserve"> valstybės biudžeto ir (arba) savivaldybės biudžeto asignavimai;</w:t>
      </w:r>
    </w:p>
    <w:p w14:paraId="304DAEB2" w14:textId="77777777" w:rsidR="00A5641F" w:rsidRPr="007465F7" w:rsidRDefault="007465F7">
      <w:pPr>
        <w:ind w:firstLine="851"/>
        <w:jc w:val="both"/>
      </w:pPr>
      <w:r w:rsidRPr="007465F7">
        <w:rPr>
          <w:bCs/>
        </w:rPr>
        <w:t>62.2.</w:t>
      </w:r>
      <w:r w:rsidRPr="007465F7">
        <w:t xml:space="preserve"> kitos lėšos.</w:t>
      </w:r>
    </w:p>
    <w:p w14:paraId="2F33A9EC" w14:textId="77777777" w:rsidR="00A5641F" w:rsidRPr="007465F7" w:rsidRDefault="007465F7">
      <w:pPr>
        <w:ind w:firstLine="851"/>
        <w:jc w:val="both"/>
      </w:pPr>
      <w:r w:rsidRPr="007465F7">
        <w:rPr>
          <w:bCs/>
        </w:rPr>
        <w:t>63.</w:t>
      </w:r>
      <w:r w:rsidRPr="007465F7">
        <w:t xml:space="preserve"> Lėšos naudojamos teisės aktų nustatyta tvarka. </w:t>
      </w:r>
    </w:p>
    <w:p w14:paraId="6C0A929B" w14:textId="77777777" w:rsidR="00A5641F" w:rsidRPr="007465F7" w:rsidRDefault="007465F7">
      <w:pPr>
        <w:ind w:firstLine="851"/>
        <w:jc w:val="both"/>
      </w:pPr>
      <w:r w:rsidRPr="007465F7">
        <w:rPr>
          <w:bCs/>
        </w:rPr>
        <w:t>64</w:t>
      </w:r>
      <w:r w:rsidRPr="007465F7">
        <w:t>. Moksleivių namai buhalterinę apskaitą organizuoja ir finansinę atskaitomybę tvarko teisės aktų nustatyta tvarka.</w:t>
      </w:r>
    </w:p>
    <w:p w14:paraId="6CA73646" w14:textId="77777777" w:rsidR="00A5641F" w:rsidRPr="007465F7" w:rsidRDefault="007465F7">
      <w:pPr>
        <w:ind w:left="360" w:firstLine="491"/>
        <w:jc w:val="both"/>
      </w:pPr>
      <w:r w:rsidRPr="007465F7">
        <w:rPr>
          <w:bCs/>
        </w:rPr>
        <w:t>65.</w:t>
      </w:r>
      <w:r w:rsidRPr="007465F7">
        <w:t xml:space="preserve"> Moksleivių namų finansinė veikla kontroliuojama teisės aktų nustatyta tvarka.</w:t>
      </w:r>
    </w:p>
    <w:p w14:paraId="65D9FFE8" w14:textId="77777777" w:rsidR="00A5641F" w:rsidRPr="007465F7" w:rsidRDefault="007465F7">
      <w:pPr>
        <w:ind w:firstLine="851"/>
        <w:jc w:val="both"/>
      </w:pPr>
      <w:r w:rsidRPr="007465F7">
        <w:rPr>
          <w:bCs/>
        </w:rPr>
        <w:t>66.</w:t>
      </w:r>
      <w:r w:rsidRPr="007465F7">
        <w:t xml:space="preserve"> Moksleivių namų veiklos priežiūrą atlieka Mažeikių rajono savivaldybės vykdomoji institucija Lietuvos Respublikos teisės aktų nustatyta tvarka, prireikus pasitelkdama išorinius vertintojus. </w:t>
      </w:r>
    </w:p>
    <w:p w14:paraId="773B5772" w14:textId="77777777" w:rsidR="00A5641F" w:rsidRPr="007465F7" w:rsidRDefault="007465F7">
      <w:pPr>
        <w:ind w:firstLine="851"/>
        <w:jc w:val="both"/>
      </w:pPr>
      <w:r w:rsidRPr="007465F7">
        <w:rPr>
          <w:bCs/>
        </w:rPr>
        <w:t>67.</w:t>
      </w:r>
      <w:r w:rsidRPr="007465F7">
        <w:t xml:space="preserve"> Moksleivių namų </w:t>
      </w:r>
      <w:r w:rsidRPr="007465F7">
        <w:rPr>
          <w:rFonts w:eastAsia="SimSun" w:cs="Arial"/>
          <w:bCs/>
          <w:kern w:val="1"/>
          <w:lang w:eastAsia="hi-IN" w:bidi="hi-IN"/>
        </w:rPr>
        <w:t>vidaus auditas atliekamas vadovaujantis Lietuvos Respublikos vidaus kontrolės ir vidaus audito įstatymu, kitais vidaus auditą reglamentuojančiais teisės aktais.</w:t>
      </w:r>
    </w:p>
    <w:p w14:paraId="3A96AD65" w14:textId="77777777" w:rsidR="00A5641F" w:rsidRPr="007465F7" w:rsidRDefault="00A5641F">
      <w:pPr>
        <w:tabs>
          <w:tab w:val="left" w:pos="1080"/>
        </w:tabs>
        <w:ind w:firstLine="851"/>
      </w:pPr>
    </w:p>
    <w:p w14:paraId="4186D4A2" w14:textId="77777777" w:rsidR="00A5641F" w:rsidRPr="007465F7" w:rsidRDefault="007465F7">
      <w:pPr>
        <w:jc w:val="center"/>
        <w:rPr>
          <w:b/>
        </w:rPr>
      </w:pPr>
      <w:r w:rsidRPr="007465F7">
        <w:rPr>
          <w:b/>
        </w:rPr>
        <w:t xml:space="preserve">VIII SKYRIUS </w:t>
      </w:r>
    </w:p>
    <w:p w14:paraId="6C9815A1" w14:textId="77777777" w:rsidR="00A5641F" w:rsidRPr="007465F7" w:rsidRDefault="007465F7">
      <w:pPr>
        <w:jc w:val="center"/>
        <w:rPr>
          <w:b/>
        </w:rPr>
      </w:pPr>
      <w:r w:rsidRPr="007465F7">
        <w:rPr>
          <w:b/>
        </w:rPr>
        <w:t>BAIGIAMOSIOS NUOSTATOS</w:t>
      </w:r>
    </w:p>
    <w:p w14:paraId="2182A5F8" w14:textId="77777777" w:rsidR="00A5641F" w:rsidRPr="007465F7" w:rsidRDefault="00A5641F">
      <w:pPr>
        <w:tabs>
          <w:tab w:val="left" w:pos="900"/>
          <w:tab w:val="left" w:pos="1080"/>
        </w:tabs>
        <w:jc w:val="both"/>
      </w:pPr>
    </w:p>
    <w:p w14:paraId="2C25E4E6" w14:textId="77777777" w:rsidR="00A5641F" w:rsidRPr="007465F7" w:rsidRDefault="007465F7">
      <w:pPr>
        <w:tabs>
          <w:tab w:val="left" w:pos="0"/>
          <w:tab w:val="left" w:pos="1080"/>
        </w:tabs>
        <w:ind w:firstLine="851"/>
        <w:jc w:val="both"/>
      </w:pPr>
      <w:r w:rsidRPr="007465F7">
        <w:rPr>
          <w:bCs/>
        </w:rPr>
        <w:t>68.</w:t>
      </w:r>
      <w:r w:rsidRPr="007465F7">
        <w:t xml:space="preserve"> Moksleivių namai turi teisės aktų nustatytus reikalavimus atitinkančią interneto svetainę www.moksleiviunamai.lt, kurioje viešai skelbia informaciją apie savo veiklą,</w:t>
      </w:r>
      <w:r w:rsidRPr="007465F7">
        <w:rPr>
          <w:color w:val="C00000"/>
        </w:rPr>
        <w:t xml:space="preserve"> </w:t>
      </w:r>
      <w:r w:rsidRPr="007465F7">
        <w:t xml:space="preserve">Moksleivių namuose vykdomas švietimo programas, jų pasirinkimo galimybes, mokamas paslaugas, mokytojų kvalifikaciją, svarbiausius Moksleivių namų pasiekimus, kitą informaciją, kurią, vadovaujantis teisės aktais, reikia skelbti viešai. </w:t>
      </w:r>
    </w:p>
    <w:p w14:paraId="44CB222C" w14:textId="77777777" w:rsidR="00A5641F" w:rsidRPr="007465F7" w:rsidRDefault="007465F7">
      <w:pPr>
        <w:tabs>
          <w:tab w:val="left" w:pos="426"/>
          <w:tab w:val="left" w:pos="1080"/>
        </w:tabs>
        <w:ind w:firstLine="851"/>
        <w:jc w:val="both"/>
      </w:pPr>
      <w:r w:rsidRPr="007465F7">
        <w:rPr>
          <w:bCs/>
        </w:rPr>
        <w:t>69.</w:t>
      </w:r>
      <w:r w:rsidRPr="007465F7">
        <w:t xml:space="preserve"> Nuostatai, jų pakeitimai tvirtinami Mažeikių rajono savivaldybės tarybos sprendimu.</w:t>
      </w:r>
    </w:p>
    <w:p w14:paraId="3FEACAED" w14:textId="77777777" w:rsidR="00A5641F" w:rsidRPr="007465F7" w:rsidRDefault="007465F7">
      <w:pPr>
        <w:tabs>
          <w:tab w:val="left" w:pos="426"/>
          <w:tab w:val="left" w:pos="1080"/>
        </w:tabs>
        <w:ind w:firstLine="851"/>
        <w:jc w:val="both"/>
      </w:pPr>
      <w:r w:rsidRPr="007465F7">
        <w:rPr>
          <w:bCs/>
        </w:rPr>
        <w:t>70.</w:t>
      </w:r>
      <w:r w:rsidRPr="007465F7">
        <w:t xml:space="preserve"> Nuostatai keičiami ir papildomi Mažeikių rajono savivaldybės tarybos, Moksleivių namų vadovo, Tarybos ar Mažeikių rajono savivaldybės vykdomosios institucijos iniciatyva.</w:t>
      </w:r>
    </w:p>
    <w:p w14:paraId="2D77B0E1" w14:textId="77777777" w:rsidR="00A5641F" w:rsidRPr="007465F7" w:rsidRDefault="007465F7">
      <w:pPr>
        <w:tabs>
          <w:tab w:val="left" w:pos="426"/>
          <w:tab w:val="left" w:pos="1080"/>
        </w:tabs>
        <w:ind w:firstLine="851"/>
        <w:jc w:val="both"/>
      </w:pPr>
      <w:r w:rsidRPr="007465F7">
        <w:rPr>
          <w:bCs/>
        </w:rPr>
        <w:t>71.</w:t>
      </w:r>
      <w:r w:rsidRPr="007465F7">
        <w:t xml:space="preserve"> Nuostatų pakeitimai, papildymai derinami su Mažeikių rajono savivaldybės vykdomąja institucija.</w:t>
      </w:r>
    </w:p>
    <w:p w14:paraId="63C965DA" w14:textId="77777777" w:rsidR="00A5641F" w:rsidRPr="007465F7" w:rsidRDefault="007465F7">
      <w:pPr>
        <w:tabs>
          <w:tab w:val="left" w:pos="426"/>
          <w:tab w:val="left" w:pos="1080"/>
        </w:tabs>
        <w:ind w:firstLine="851"/>
        <w:jc w:val="both"/>
      </w:pPr>
      <w:r w:rsidRPr="007465F7">
        <w:rPr>
          <w:bCs/>
        </w:rPr>
        <w:t>72.</w:t>
      </w:r>
      <w:r w:rsidRPr="007465F7">
        <w:t xml:space="preserve"> Nuostatai registruojami Juridinių asmenų registre Lietuvos Respublikos teisės aktų nustatyta tvarka. </w:t>
      </w:r>
    </w:p>
    <w:p w14:paraId="40554C4A" w14:textId="77777777" w:rsidR="00A5641F" w:rsidRPr="007465F7" w:rsidRDefault="007465F7">
      <w:pPr>
        <w:tabs>
          <w:tab w:val="left" w:pos="426"/>
          <w:tab w:val="left" w:pos="1080"/>
        </w:tabs>
        <w:ind w:firstLine="851"/>
        <w:jc w:val="both"/>
      </w:pPr>
      <w:r w:rsidRPr="007465F7">
        <w:rPr>
          <w:bCs/>
        </w:rPr>
        <w:t>73.</w:t>
      </w:r>
      <w:r w:rsidRPr="007465F7">
        <w:t xml:space="preserve"> Moksleivių namai reorganizuojami, likviduojami ar pertvarkomi Lietuvos Respublikos teisės aktų nustatyta tvarka. Pasikeitus teisės aktams, kurie reglamentuoja šiuose Nuostatuose išdėstytus klausimus, prieštaravimai sprendžiami taikant teisės aktų nuostatas.</w:t>
      </w:r>
    </w:p>
    <w:p w14:paraId="235C8289" w14:textId="77777777" w:rsidR="00A5641F" w:rsidRPr="007465F7" w:rsidRDefault="00A5641F">
      <w:pPr>
        <w:tabs>
          <w:tab w:val="left" w:pos="426"/>
          <w:tab w:val="left" w:pos="1080"/>
        </w:tabs>
        <w:ind w:firstLine="851"/>
        <w:jc w:val="both"/>
      </w:pPr>
    </w:p>
    <w:p w14:paraId="4C18CCCE" w14:textId="73025DFF" w:rsidR="00A5641F" w:rsidRPr="007465F7" w:rsidRDefault="007465F7">
      <w:pPr>
        <w:jc w:val="center"/>
        <w:rPr>
          <w:bCs/>
          <w:szCs w:val="24"/>
        </w:rPr>
      </w:pPr>
      <w:r w:rsidRPr="007465F7">
        <w:t>____________________</w:t>
      </w:r>
    </w:p>
    <w:sectPr w:rsidR="00A5641F" w:rsidRPr="007465F7" w:rsidSect="007465F7">
      <w:pgSz w:w="11906" w:h="16838"/>
      <w:pgMar w:top="1134"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ED20" w14:textId="77777777" w:rsidR="00911B76" w:rsidRDefault="00911B76">
      <w:r>
        <w:separator/>
      </w:r>
    </w:p>
  </w:endnote>
  <w:endnote w:type="continuationSeparator" w:id="0">
    <w:p w14:paraId="1165265E" w14:textId="77777777" w:rsidR="00911B76" w:rsidRDefault="0091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803C" w14:textId="77777777" w:rsidR="007465F7" w:rsidRDefault="007465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FD0" w14:textId="77777777" w:rsidR="007465F7" w:rsidRDefault="007465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CEEC" w14:textId="77777777" w:rsidR="007465F7" w:rsidRDefault="007465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C24E" w14:textId="77777777" w:rsidR="00911B76" w:rsidRDefault="00911B76">
      <w:r>
        <w:separator/>
      </w:r>
    </w:p>
  </w:footnote>
  <w:footnote w:type="continuationSeparator" w:id="0">
    <w:p w14:paraId="7D60B420" w14:textId="77777777" w:rsidR="00911B76" w:rsidRDefault="0091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20E4" w14:textId="77777777" w:rsidR="007465F7" w:rsidRDefault="007465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668859"/>
      <w:docPartObj>
        <w:docPartGallery w:val="Page Numbers (Top of Page)"/>
        <w:docPartUnique/>
      </w:docPartObj>
    </w:sdtPr>
    <w:sdtContent>
      <w:p w14:paraId="511F7A22" w14:textId="1404199B" w:rsidR="007465F7" w:rsidRDefault="007465F7">
        <w:pPr>
          <w:pStyle w:val="Antrats"/>
          <w:jc w:val="center"/>
        </w:pPr>
        <w:r>
          <w:fldChar w:fldCharType="begin"/>
        </w:r>
        <w:r>
          <w:instrText>PAGE   \* MERGEFORMAT</w:instrText>
        </w:r>
        <w:r>
          <w:fldChar w:fldCharType="separate"/>
        </w:r>
        <w:r>
          <w:rPr>
            <w:noProof/>
          </w:rPr>
          <w:t>8</w:t>
        </w:r>
        <w:r>
          <w:fldChar w:fldCharType="end"/>
        </w:r>
      </w:p>
    </w:sdtContent>
  </w:sdt>
  <w:p w14:paraId="2C614888" w14:textId="7E0DEEC7" w:rsidR="00A5641F" w:rsidRPr="007465F7" w:rsidRDefault="00A5641F" w:rsidP="007465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A53A" w14:textId="77777777" w:rsidR="007465F7" w:rsidRDefault="007465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B8"/>
    <w:rsid w:val="000232F9"/>
    <w:rsid w:val="00132BB8"/>
    <w:rsid w:val="007465F7"/>
    <w:rsid w:val="00911B76"/>
    <w:rsid w:val="00A5641F"/>
    <w:rsid w:val="00E43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66A9"/>
  <w15:chartTrackingRefBased/>
  <w15:docId w15:val="{2A1D7D49-0036-4D25-9126-4D080582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465F7"/>
    <w:rPr>
      <w:color w:val="808080"/>
    </w:rPr>
  </w:style>
  <w:style w:type="paragraph" w:styleId="Antrats">
    <w:name w:val="header"/>
    <w:basedOn w:val="prastasis"/>
    <w:link w:val="AntratsDiagrama"/>
    <w:uiPriority w:val="99"/>
    <w:unhideWhenUsed/>
    <w:rsid w:val="007465F7"/>
    <w:pPr>
      <w:tabs>
        <w:tab w:val="center" w:pos="4819"/>
        <w:tab w:val="right" w:pos="9638"/>
      </w:tabs>
    </w:pPr>
  </w:style>
  <w:style w:type="character" w:customStyle="1" w:styleId="AntratsDiagrama">
    <w:name w:val="Antraštės Diagrama"/>
    <w:basedOn w:val="Numatytasispastraiposriftas"/>
    <w:link w:val="Antrats"/>
    <w:uiPriority w:val="99"/>
    <w:rsid w:val="007465F7"/>
  </w:style>
  <w:style w:type="paragraph" w:styleId="Porat">
    <w:name w:val="footer"/>
    <w:basedOn w:val="prastasis"/>
    <w:link w:val="PoratDiagrama"/>
    <w:unhideWhenUsed/>
    <w:rsid w:val="007465F7"/>
    <w:pPr>
      <w:tabs>
        <w:tab w:val="center" w:pos="4819"/>
        <w:tab w:val="right" w:pos="9638"/>
      </w:tabs>
    </w:pPr>
  </w:style>
  <w:style w:type="character" w:customStyle="1" w:styleId="PoratDiagrama">
    <w:name w:val="Poraštė Diagrama"/>
    <w:basedOn w:val="Numatytasispastraiposriftas"/>
    <w:link w:val="Porat"/>
    <w:rsid w:val="0074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16966</Words>
  <Characters>9671</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Savivalda Skyrius</dc:creator>
  <cp:lastModifiedBy>Sarune</cp:lastModifiedBy>
  <cp:revision>4</cp:revision>
  <cp:lastPrinted>2024-08-29T08:35:00Z</cp:lastPrinted>
  <dcterms:created xsi:type="dcterms:W3CDTF">2025-08-27T15:37:00Z</dcterms:created>
  <dcterms:modified xsi:type="dcterms:W3CDTF">2025-10-09T06:25:00Z</dcterms:modified>
</cp:coreProperties>
</file>