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2707F" w14:textId="32DF64A5" w:rsidR="000E7589" w:rsidRDefault="000E7589" w:rsidP="000E7589">
      <w:pPr>
        <w:spacing w:after="0" w:line="240" w:lineRule="auto"/>
        <w:ind w:left="7513"/>
        <w:jc w:val="center"/>
        <w:rPr>
          <w:rFonts w:ascii="Times New Roman" w:eastAsia="Times New Roman" w:hAnsi="Times New Roman" w:cs="Times New Roman"/>
          <w:b/>
          <w:bCs/>
          <w:noProof/>
          <w:color w:val="000000"/>
          <w:kern w:val="0"/>
          <w:sz w:val="24"/>
          <w:szCs w:val="24"/>
          <w:lang w:eastAsia="lt-LT"/>
          <w14:ligatures w14:val="none"/>
        </w:rPr>
      </w:pPr>
    </w:p>
    <w:p w14:paraId="289F1251" w14:textId="6C062526" w:rsidR="004427D1" w:rsidRPr="00167D63" w:rsidRDefault="009260A4" w:rsidP="00F9646D">
      <w:pPr>
        <w:spacing w:after="0" w:line="240" w:lineRule="auto"/>
        <w:ind w:left="-426"/>
        <w:jc w:val="center"/>
        <w:rPr>
          <w:rFonts w:ascii="Times New Roman" w:eastAsia="Times New Roman" w:hAnsi="Times New Roman" w:cs="Times New Roman"/>
          <w:b/>
          <w:bCs/>
          <w:noProof/>
          <w:color w:val="000000"/>
          <w:kern w:val="0"/>
          <w:sz w:val="24"/>
          <w:szCs w:val="24"/>
          <w:lang w:eastAsia="lt-LT"/>
          <w14:ligatures w14:val="none"/>
        </w:rPr>
      </w:pPr>
      <w:r w:rsidRPr="00167D63">
        <w:rPr>
          <w:rFonts w:ascii="Times New Roman" w:eastAsia="Times New Roman" w:hAnsi="Times New Roman" w:cs="Times New Roman"/>
          <w:b/>
          <w:bCs/>
          <w:noProof/>
          <w:color w:val="000000"/>
          <w:kern w:val="0"/>
          <w:sz w:val="24"/>
          <w:szCs w:val="24"/>
          <w:lang w:eastAsia="lt-LT"/>
          <w14:ligatures w14:val="none"/>
        </w:rPr>
        <w:t xml:space="preserve"> </w:t>
      </w:r>
      <w:r w:rsidR="00A83993">
        <w:rPr>
          <w:noProof/>
        </w:rPr>
        <w:drawing>
          <wp:inline distT="0" distB="0" distL="0" distR="0" wp14:anchorId="42CC136C" wp14:editId="2A11F060">
            <wp:extent cx="609600" cy="749935"/>
            <wp:effectExtent l="0" t="0" r="0" b="0"/>
            <wp:docPr id="1703336313"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336313" name="Paveikslėlis 1"/>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749935"/>
                    </a:xfrm>
                    <a:prstGeom prst="rect">
                      <a:avLst/>
                    </a:prstGeom>
                    <a:noFill/>
                  </pic:spPr>
                </pic:pic>
              </a:graphicData>
            </a:graphic>
          </wp:inline>
        </w:drawing>
      </w:r>
    </w:p>
    <w:p w14:paraId="798E829E" w14:textId="77777777" w:rsidR="004427D1" w:rsidRPr="00167D63"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67D63">
        <w:rPr>
          <w:rFonts w:ascii="Times New Roman" w:eastAsia="Times New Roman" w:hAnsi="Times New Roman" w:cs="Times New Roman"/>
          <w:b/>
          <w:bCs/>
          <w:color w:val="000000"/>
          <w:kern w:val="0"/>
          <w:sz w:val="24"/>
          <w:szCs w:val="24"/>
          <w:lang w:eastAsia="lt-LT"/>
          <w14:ligatures w14:val="none"/>
        </w:rPr>
        <w:t>DRUSKININKŲ SAVIVALDYBĖS TARYBA</w:t>
      </w:r>
    </w:p>
    <w:p w14:paraId="07A1FE9E" w14:textId="77777777" w:rsidR="003B7390" w:rsidRDefault="003B7390"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6B35D564" w14:textId="244BB66B" w:rsidR="004427D1" w:rsidRPr="003B7390" w:rsidRDefault="003B7390" w:rsidP="004427D1">
      <w:pPr>
        <w:spacing w:after="0" w:line="240" w:lineRule="auto"/>
        <w:jc w:val="center"/>
        <w:rPr>
          <w:rFonts w:ascii="Times New Roman" w:eastAsia="Times New Roman" w:hAnsi="Times New Roman" w:cs="Times New Roman"/>
          <w:b/>
          <w:bCs/>
          <w:color w:val="000000"/>
          <w:kern w:val="0"/>
          <w:sz w:val="24"/>
          <w:szCs w:val="24"/>
          <w:lang w:eastAsia="lt-LT"/>
          <w14:ligatures w14:val="none"/>
        </w:rPr>
      </w:pPr>
      <w:r w:rsidRPr="003B7390">
        <w:rPr>
          <w:rFonts w:ascii="Times New Roman" w:eastAsia="Times New Roman" w:hAnsi="Times New Roman" w:cs="Times New Roman"/>
          <w:b/>
          <w:bCs/>
          <w:color w:val="000000"/>
          <w:kern w:val="0"/>
          <w:sz w:val="24"/>
          <w:szCs w:val="24"/>
          <w:lang w:eastAsia="lt-LT"/>
          <w14:ligatures w14:val="none"/>
        </w:rPr>
        <w:t>SPRENDIMAS</w:t>
      </w:r>
    </w:p>
    <w:p w14:paraId="7033936E" w14:textId="42D4EB17" w:rsidR="004427D1" w:rsidRPr="00167D63" w:rsidRDefault="000F6ADE"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bookmarkStart w:id="0" w:name="_Hlk152575059"/>
      <w:r w:rsidRPr="00167D63">
        <w:rPr>
          <w:rFonts w:ascii="Times New Roman" w:eastAsia="Times New Roman" w:hAnsi="Times New Roman" w:cs="Times New Roman"/>
          <w:b/>
          <w:bCs/>
          <w:color w:val="000000"/>
          <w:kern w:val="0"/>
          <w:sz w:val="24"/>
          <w:szCs w:val="24"/>
          <w:lang w:eastAsia="lt-LT"/>
          <w14:ligatures w14:val="none"/>
        </w:rPr>
        <w:t xml:space="preserve">DĖL DRUSKININKŲ </w:t>
      </w:r>
      <w:r w:rsidR="006E21EF" w:rsidRPr="00167D63">
        <w:rPr>
          <w:rFonts w:ascii="Times New Roman" w:eastAsia="Times New Roman" w:hAnsi="Times New Roman" w:cs="Times New Roman"/>
          <w:b/>
          <w:bCs/>
          <w:color w:val="000000"/>
          <w:kern w:val="0"/>
          <w:sz w:val="24"/>
          <w:szCs w:val="24"/>
          <w:lang w:eastAsia="lt-LT"/>
          <w14:ligatures w14:val="none"/>
        </w:rPr>
        <w:t>LOPŠELIO-DARŽELIO „</w:t>
      </w:r>
      <w:r w:rsidR="00D442C5" w:rsidRPr="00167D63">
        <w:rPr>
          <w:rFonts w:ascii="Times New Roman" w:eastAsia="Times New Roman" w:hAnsi="Times New Roman" w:cs="Times New Roman"/>
          <w:b/>
          <w:bCs/>
          <w:color w:val="000000"/>
          <w:kern w:val="0"/>
          <w:sz w:val="24"/>
          <w:szCs w:val="24"/>
          <w:lang w:eastAsia="lt-LT"/>
          <w14:ligatures w14:val="none"/>
        </w:rPr>
        <w:t>ŽIBUTĖ</w:t>
      </w:r>
      <w:r w:rsidR="006E21EF" w:rsidRPr="00167D63">
        <w:rPr>
          <w:rFonts w:ascii="Times New Roman" w:eastAsia="Times New Roman" w:hAnsi="Times New Roman" w:cs="Times New Roman"/>
          <w:b/>
          <w:bCs/>
          <w:color w:val="000000"/>
          <w:kern w:val="0"/>
          <w:sz w:val="24"/>
          <w:szCs w:val="24"/>
          <w:lang w:eastAsia="lt-LT"/>
          <w14:ligatures w14:val="none"/>
        </w:rPr>
        <w:t xml:space="preserve">“ </w:t>
      </w:r>
      <w:r w:rsidRPr="00167D63">
        <w:rPr>
          <w:rFonts w:ascii="Times New Roman" w:eastAsia="Times New Roman" w:hAnsi="Times New Roman" w:cs="Times New Roman"/>
          <w:b/>
          <w:bCs/>
          <w:color w:val="000000"/>
          <w:kern w:val="0"/>
          <w:sz w:val="24"/>
          <w:szCs w:val="24"/>
          <w:lang w:eastAsia="lt-LT"/>
          <w14:ligatures w14:val="none"/>
        </w:rPr>
        <w:t>NUOSTATŲ PATVIRTINIMO</w:t>
      </w:r>
    </w:p>
    <w:bookmarkEnd w:id="0"/>
    <w:p w14:paraId="05ABD036" w14:textId="07F9E234" w:rsidR="004427D1" w:rsidRPr="00167D63"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2B5F54CD" w14:textId="77F0A230" w:rsidR="004427D1" w:rsidRPr="00167D63"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67D63">
        <w:rPr>
          <w:rFonts w:ascii="Times New Roman" w:eastAsia="Times New Roman" w:hAnsi="Times New Roman" w:cs="Times New Roman"/>
          <w:color w:val="000000"/>
          <w:kern w:val="0"/>
          <w:sz w:val="24"/>
          <w:szCs w:val="24"/>
          <w:lang w:eastAsia="lt-LT"/>
          <w14:ligatures w14:val="none"/>
        </w:rPr>
        <w:t>202</w:t>
      </w:r>
      <w:r w:rsidR="00F9646D" w:rsidRPr="00167D63">
        <w:rPr>
          <w:rFonts w:ascii="Times New Roman" w:eastAsia="Times New Roman" w:hAnsi="Times New Roman" w:cs="Times New Roman"/>
          <w:color w:val="000000"/>
          <w:kern w:val="0"/>
          <w:sz w:val="24"/>
          <w:szCs w:val="24"/>
          <w:lang w:eastAsia="lt-LT"/>
          <w14:ligatures w14:val="none"/>
        </w:rPr>
        <w:t>5</w:t>
      </w:r>
      <w:r w:rsidRPr="00167D63">
        <w:rPr>
          <w:rFonts w:ascii="Times New Roman" w:eastAsia="Times New Roman" w:hAnsi="Times New Roman" w:cs="Times New Roman"/>
          <w:color w:val="000000"/>
          <w:kern w:val="0"/>
          <w:sz w:val="24"/>
          <w:szCs w:val="24"/>
          <w:lang w:eastAsia="lt-LT"/>
          <w14:ligatures w14:val="none"/>
        </w:rPr>
        <w:t xml:space="preserve"> m.</w:t>
      </w:r>
      <w:r w:rsidR="003B7390">
        <w:rPr>
          <w:rFonts w:ascii="Times New Roman" w:eastAsia="Times New Roman" w:hAnsi="Times New Roman" w:cs="Times New Roman"/>
          <w:color w:val="000000"/>
          <w:kern w:val="0"/>
          <w:sz w:val="24"/>
          <w:szCs w:val="24"/>
          <w:lang w:eastAsia="lt-LT"/>
          <w14:ligatures w14:val="none"/>
        </w:rPr>
        <w:t xml:space="preserve"> lapkričio</w:t>
      </w:r>
      <w:r w:rsidRPr="00167D63">
        <w:rPr>
          <w:rFonts w:ascii="Times New Roman" w:eastAsia="Times New Roman" w:hAnsi="Times New Roman" w:cs="Times New Roman"/>
          <w:color w:val="000000"/>
          <w:kern w:val="0"/>
          <w:sz w:val="24"/>
          <w:szCs w:val="24"/>
          <w:lang w:eastAsia="lt-LT"/>
          <w14:ligatures w14:val="none"/>
        </w:rPr>
        <w:t xml:space="preserve"> </w:t>
      </w:r>
      <w:r w:rsidR="00D31751">
        <w:rPr>
          <w:rFonts w:ascii="Times New Roman" w:eastAsia="Times New Roman" w:hAnsi="Times New Roman" w:cs="Times New Roman"/>
          <w:color w:val="000000"/>
          <w:kern w:val="0"/>
          <w:sz w:val="24"/>
          <w:szCs w:val="24"/>
          <w:lang w:eastAsia="lt-LT"/>
          <w14:ligatures w14:val="none"/>
        </w:rPr>
        <w:t>21</w:t>
      </w:r>
      <w:r w:rsidR="00FB5726">
        <w:rPr>
          <w:rFonts w:ascii="Times New Roman" w:eastAsia="Times New Roman" w:hAnsi="Times New Roman" w:cs="Times New Roman"/>
          <w:color w:val="000000"/>
          <w:kern w:val="0"/>
          <w:sz w:val="24"/>
          <w:szCs w:val="24"/>
          <w:lang w:eastAsia="lt-LT"/>
          <w14:ligatures w14:val="none"/>
        </w:rPr>
        <w:t xml:space="preserve"> </w:t>
      </w:r>
      <w:r w:rsidRPr="00167D63">
        <w:rPr>
          <w:rFonts w:ascii="Times New Roman" w:eastAsia="Times New Roman" w:hAnsi="Times New Roman" w:cs="Times New Roman"/>
          <w:color w:val="000000"/>
          <w:kern w:val="0"/>
          <w:sz w:val="24"/>
          <w:szCs w:val="24"/>
          <w:lang w:eastAsia="lt-LT"/>
          <w14:ligatures w14:val="none"/>
        </w:rPr>
        <w:t>d. Nr.</w:t>
      </w:r>
      <w:r w:rsidR="00B72FB5" w:rsidRPr="00167D63">
        <w:rPr>
          <w:rFonts w:ascii="Times New Roman" w:eastAsia="Times New Roman" w:hAnsi="Times New Roman" w:cs="Times New Roman"/>
          <w:color w:val="000000"/>
          <w:kern w:val="0"/>
          <w:sz w:val="24"/>
          <w:szCs w:val="24"/>
          <w:lang w:eastAsia="lt-LT"/>
          <w14:ligatures w14:val="none"/>
        </w:rPr>
        <w:t xml:space="preserve"> </w:t>
      </w:r>
      <w:r w:rsidR="00D31751">
        <w:rPr>
          <w:rFonts w:ascii="Times New Roman" w:eastAsia="Times New Roman" w:hAnsi="Times New Roman" w:cs="Times New Roman"/>
          <w:color w:val="000000"/>
          <w:kern w:val="0"/>
          <w:sz w:val="24"/>
          <w:szCs w:val="24"/>
          <w:lang w:eastAsia="lt-LT"/>
          <w14:ligatures w14:val="none"/>
        </w:rPr>
        <w:t>T1</w:t>
      </w:r>
      <w:r w:rsidR="003B7390">
        <w:rPr>
          <w:rFonts w:ascii="Times New Roman" w:eastAsia="Times New Roman" w:hAnsi="Times New Roman" w:cs="Times New Roman"/>
          <w:color w:val="000000"/>
          <w:kern w:val="0"/>
          <w:sz w:val="24"/>
          <w:szCs w:val="24"/>
          <w:lang w:eastAsia="lt-LT"/>
          <w14:ligatures w14:val="none"/>
        </w:rPr>
        <w:t>-</w:t>
      </w:r>
      <w:r w:rsidR="00FB5726">
        <w:rPr>
          <w:rFonts w:ascii="Times New Roman" w:eastAsia="Times New Roman" w:hAnsi="Times New Roman" w:cs="Times New Roman"/>
          <w:color w:val="000000"/>
          <w:kern w:val="0"/>
          <w:sz w:val="24"/>
          <w:szCs w:val="24"/>
          <w:lang w:eastAsia="lt-LT"/>
          <w14:ligatures w14:val="none"/>
        </w:rPr>
        <w:t>129</w:t>
      </w:r>
    </w:p>
    <w:p w14:paraId="03450442" w14:textId="77777777" w:rsidR="004427D1" w:rsidRPr="00167D63"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67D63">
        <w:rPr>
          <w:rFonts w:ascii="Times New Roman" w:eastAsia="Times New Roman" w:hAnsi="Times New Roman" w:cs="Times New Roman"/>
          <w:color w:val="000000"/>
          <w:kern w:val="0"/>
          <w:sz w:val="24"/>
          <w:szCs w:val="24"/>
          <w:lang w:eastAsia="lt-LT"/>
          <w14:ligatures w14:val="none"/>
        </w:rPr>
        <w:t>Druskininkai</w:t>
      </w:r>
    </w:p>
    <w:p w14:paraId="29CC622B" w14:textId="77777777" w:rsidR="00461CCC" w:rsidRPr="00167D63" w:rsidRDefault="00461CCC" w:rsidP="00270C36">
      <w:pPr>
        <w:spacing w:after="0" w:line="240" w:lineRule="auto"/>
        <w:rPr>
          <w:rFonts w:ascii="Times New Roman" w:eastAsia="Times New Roman" w:hAnsi="Times New Roman" w:cs="Times New Roman"/>
          <w:b/>
          <w:bCs/>
          <w:kern w:val="0"/>
          <w:sz w:val="24"/>
          <w:szCs w:val="24"/>
          <w14:ligatures w14:val="none"/>
        </w:rPr>
      </w:pPr>
      <w:bookmarkStart w:id="1" w:name="part_610dc262a7894d84828195d798acd2cf"/>
      <w:bookmarkStart w:id="2" w:name="part_807793224b154f3b9a7d94672b8752cd"/>
      <w:bookmarkEnd w:id="1"/>
      <w:bookmarkEnd w:id="2"/>
    </w:p>
    <w:p w14:paraId="20DEC432" w14:textId="0CD148A2" w:rsidR="00461CCC" w:rsidRPr="00167D63" w:rsidRDefault="00461CCC" w:rsidP="00766B04">
      <w:pPr>
        <w:spacing w:after="0" w:line="240" w:lineRule="auto"/>
        <w:ind w:firstLine="1276"/>
        <w:jc w:val="both"/>
        <w:rPr>
          <w:rFonts w:ascii="Times New Roman" w:eastAsia="Times New Roman" w:hAnsi="Times New Roman" w:cs="Times New Roman"/>
          <w:bCs/>
          <w:color w:val="000000"/>
          <w:kern w:val="0"/>
          <w:sz w:val="24"/>
          <w:szCs w:val="24"/>
          <w:lang w:eastAsia="lt-LT"/>
          <w14:ligatures w14:val="none"/>
        </w:rPr>
      </w:pPr>
      <w:r w:rsidRPr="00167D63">
        <w:rPr>
          <w:rFonts w:ascii="Times New Roman" w:eastAsia="Times New Roman" w:hAnsi="Times New Roman" w:cs="Times New Roman"/>
          <w:bCs/>
          <w:color w:val="000000"/>
          <w:kern w:val="0"/>
          <w:sz w:val="24"/>
          <w:szCs w:val="20"/>
          <w14:ligatures w14:val="none"/>
        </w:rPr>
        <w:t>Vadovaudamasi Lietuvos Respublikos vietos savivaldos įstatymo 15 straipsnio 2 dalies 9 punktu,</w:t>
      </w:r>
      <w:r w:rsidRPr="00167D63">
        <w:rPr>
          <w:rFonts w:ascii="Times New Roman" w:eastAsia="Times New Roman" w:hAnsi="Times New Roman" w:cs="Times New Roman"/>
          <w:color w:val="000000"/>
          <w:kern w:val="0"/>
          <w:sz w:val="24"/>
          <w:szCs w:val="20"/>
          <w14:ligatures w14:val="none"/>
        </w:rPr>
        <w:t xml:space="preserve"> </w:t>
      </w:r>
      <w:r w:rsidRPr="00167D63">
        <w:rPr>
          <w:rFonts w:ascii="Times New Roman" w:eastAsia="Times New Roman" w:hAnsi="Times New Roman" w:cs="Times New Roman"/>
          <w:bCs/>
          <w:color w:val="000000"/>
          <w:kern w:val="0"/>
          <w:sz w:val="24"/>
          <w:szCs w:val="24"/>
          <w:lang w:eastAsia="lt-LT"/>
          <w14:ligatures w14:val="none"/>
        </w:rPr>
        <w:t xml:space="preserve">Lietuvos Respublikos biudžetinių įstaigų įstatymo 5 straipsnio 3 dalies 1 punktu, </w:t>
      </w:r>
      <w:r w:rsidR="00A0327D">
        <w:rPr>
          <w:rFonts w:ascii="Times New Roman" w:eastAsia="Times New Roman" w:hAnsi="Times New Roman" w:cs="Times New Roman"/>
          <w:bCs/>
          <w:color w:val="000000"/>
          <w:kern w:val="0"/>
          <w:sz w:val="24"/>
          <w:szCs w:val="24"/>
          <w:lang w:eastAsia="lt-LT"/>
          <w14:ligatures w14:val="none"/>
        </w:rPr>
        <w:t xml:space="preserve">                                </w:t>
      </w:r>
      <w:r w:rsidRPr="00167D63">
        <w:rPr>
          <w:rFonts w:ascii="Times New Roman" w:eastAsia="Times New Roman" w:hAnsi="Times New Roman" w:cs="Times New Roman"/>
          <w:bCs/>
          <w:color w:val="000000"/>
          <w:kern w:val="0"/>
          <w:sz w:val="24"/>
          <w:szCs w:val="24"/>
          <w:lang w:eastAsia="lt-LT"/>
          <w14:ligatures w14:val="none"/>
        </w:rPr>
        <w:t xml:space="preserve">7 straipsnio </w:t>
      </w:r>
      <w:r w:rsidR="00231E0B" w:rsidRPr="00167D63">
        <w:rPr>
          <w:rFonts w:ascii="Times New Roman" w:eastAsia="Times New Roman" w:hAnsi="Times New Roman" w:cs="Times New Roman"/>
          <w:bCs/>
          <w:color w:val="000000"/>
          <w:kern w:val="0"/>
          <w:sz w:val="24"/>
          <w:szCs w:val="24"/>
          <w:lang w:eastAsia="lt-LT"/>
          <w14:ligatures w14:val="none"/>
        </w:rPr>
        <w:t>2</w:t>
      </w:r>
      <w:r w:rsidRPr="00167D63">
        <w:rPr>
          <w:rFonts w:ascii="Times New Roman" w:eastAsia="Times New Roman" w:hAnsi="Times New Roman" w:cs="Times New Roman"/>
          <w:bCs/>
          <w:color w:val="000000"/>
          <w:kern w:val="0"/>
          <w:sz w:val="24"/>
          <w:szCs w:val="24"/>
          <w:lang w:eastAsia="lt-LT"/>
          <w14:ligatures w14:val="none"/>
        </w:rPr>
        <w:t xml:space="preserve"> dalimi, Lietuvos Respublikos švietimo įstatymo 43 straipsnio 4 dalimi ir Nuostatų, įstatų ar statutų įforminimo reikalavimais, patvirtintais Lietuvos Respublikos švietimo, mokslo ir sporto ministro 2011 m. birželio 29 d. įsakymu Nr. V-1164 „Dėl nuostatų, įstatų ar statutų įforminimo reikalavimų patvirtinimo“</w:t>
      </w:r>
      <w:r w:rsidRPr="00167D63">
        <w:rPr>
          <w:rFonts w:ascii="Times New Roman" w:eastAsia="Times New Roman" w:hAnsi="Times New Roman" w:cs="Times New Roman"/>
          <w:color w:val="000000"/>
          <w:kern w:val="0"/>
          <w:sz w:val="24"/>
          <w:szCs w:val="24"/>
          <w:lang w:eastAsia="lt-LT"/>
          <w14:ligatures w14:val="none"/>
        </w:rPr>
        <w:t>,</w:t>
      </w:r>
      <w:r w:rsidRPr="00167D63">
        <w:rPr>
          <w:rFonts w:ascii="Times New Roman" w:hAnsi="Times New Roman" w:cs="Times New Roman"/>
          <w:sz w:val="24"/>
          <w:szCs w:val="24"/>
        </w:rPr>
        <w:t xml:space="preserve"> atsižvelgdama į Druskininkų savivaldybės mero Ričardo Malinausko teikimą,</w:t>
      </w:r>
      <w:r w:rsidRPr="00167D63">
        <w:rPr>
          <w:rFonts w:ascii="Times New Roman" w:hAnsi="Times New Roman" w:cs="Times New Roman"/>
          <w:bCs/>
          <w:sz w:val="24"/>
          <w:szCs w:val="24"/>
        </w:rPr>
        <w:t xml:space="preserve"> </w:t>
      </w:r>
      <w:r w:rsidRPr="00167D63">
        <w:rPr>
          <w:rFonts w:ascii="Times New Roman" w:eastAsia="Times New Roman" w:hAnsi="Times New Roman" w:cs="Times New Roman"/>
          <w:kern w:val="0"/>
          <w:sz w:val="24"/>
          <w:szCs w:val="20"/>
          <w14:ligatures w14:val="none"/>
        </w:rPr>
        <w:t xml:space="preserve">Druskininkų savivaldybės taryba </w:t>
      </w:r>
      <w:r w:rsidRPr="00167D63">
        <w:rPr>
          <w:rFonts w:ascii="Times New Roman" w:eastAsia="Times New Roman" w:hAnsi="Times New Roman" w:cs="Times New Roman"/>
          <w:spacing w:val="60"/>
          <w:kern w:val="0"/>
          <w:sz w:val="24"/>
          <w:szCs w:val="20"/>
          <w14:ligatures w14:val="none"/>
        </w:rPr>
        <w:t>n</w:t>
      </w:r>
      <w:r w:rsidR="006D6915" w:rsidRPr="00167D63">
        <w:rPr>
          <w:rFonts w:ascii="Times New Roman" w:eastAsia="Times New Roman" w:hAnsi="Times New Roman" w:cs="Times New Roman"/>
          <w:spacing w:val="60"/>
          <w:kern w:val="0"/>
          <w:sz w:val="24"/>
          <w:szCs w:val="20"/>
          <w14:ligatures w14:val="none"/>
        </w:rPr>
        <w:t>usprendžia</w:t>
      </w:r>
      <w:r w:rsidRPr="00167D63">
        <w:rPr>
          <w:rFonts w:ascii="Times New Roman" w:eastAsia="Times New Roman" w:hAnsi="Times New Roman" w:cs="Times New Roman"/>
          <w:kern w:val="0"/>
          <w:sz w:val="24"/>
          <w:szCs w:val="20"/>
          <w14:ligatures w14:val="none"/>
        </w:rPr>
        <w:t>:</w:t>
      </w:r>
    </w:p>
    <w:p w14:paraId="1D196AF6" w14:textId="4C1F17EB" w:rsidR="00461CCC" w:rsidRPr="00167D63" w:rsidRDefault="00461CCC" w:rsidP="00766B04">
      <w:pPr>
        <w:spacing w:after="0" w:line="240" w:lineRule="auto"/>
        <w:ind w:firstLine="1276"/>
        <w:jc w:val="both"/>
        <w:rPr>
          <w:rFonts w:ascii="Times New Roman" w:eastAsia="Times New Roman" w:hAnsi="Times New Roman" w:cs="Times New Roman"/>
          <w:kern w:val="0"/>
          <w:sz w:val="24"/>
          <w:szCs w:val="20"/>
          <w14:ligatures w14:val="none"/>
        </w:rPr>
      </w:pPr>
      <w:r w:rsidRPr="00167D63">
        <w:rPr>
          <w:rFonts w:ascii="Times New Roman" w:eastAsia="Times New Roman" w:hAnsi="Times New Roman" w:cs="Times New Roman"/>
          <w:kern w:val="0"/>
          <w:sz w:val="24"/>
          <w:szCs w:val="20"/>
          <w14:ligatures w14:val="none"/>
        </w:rPr>
        <w:t>1. Patvirtinti Druskininkų</w:t>
      </w:r>
      <w:r w:rsidR="000F6ADE" w:rsidRPr="00167D63">
        <w:rPr>
          <w:rFonts w:ascii="Times New Roman" w:eastAsia="Times New Roman" w:hAnsi="Times New Roman" w:cs="Times New Roman"/>
          <w:kern w:val="0"/>
          <w:sz w:val="24"/>
          <w:szCs w:val="20"/>
          <w14:ligatures w14:val="none"/>
        </w:rPr>
        <w:t xml:space="preserve"> </w:t>
      </w:r>
      <w:r w:rsidR="006E21EF" w:rsidRPr="00167D63">
        <w:rPr>
          <w:rFonts w:ascii="Times New Roman" w:eastAsia="Times New Roman" w:hAnsi="Times New Roman" w:cs="Times New Roman"/>
          <w:kern w:val="0"/>
          <w:sz w:val="24"/>
          <w:szCs w:val="20"/>
          <w14:ligatures w14:val="none"/>
        </w:rPr>
        <w:t>lopšelio-darželio „</w:t>
      </w:r>
      <w:r w:rsidR="00D442C5" w:rsidRPr="00167D63">
        <w:rPr>
          <w:rFonts w:ascii="Times New Roman" w:eastAsia="Times New Roman" w:hAnsi="Times New Roman" w:cs="Times New Roman"/>
          <w:kern w:val="0"/>
          <w:sz w:val="24"/>
          <w:szCs w:val="20"/>
          <w14:ligatures w14:val="none"/>
        </w:rPr>
        <w:t>Žibutė</w:t>
      </w:r>
      <w:r w:rsidR="006E21EF" w:rsidRPr="00167D63">
        <w:rPr>
          <w:rFonts w:ascii="Times New Roman" w:eastAsia="Times New Roman" w:hAnsi="Times New Roman" w:cs="Times New Roman"/>
          <w:kern w:val="0"/>
          <w:sz w:val="24"/>
          <w:szCs w:val="20"/>
          <w14:ligatures w14:val="none"/>
        </w:rPr>
        <w:t xml:space="preserve">“ </w:t>
      </w:r>
      <w:r w:rsidRPr="00167D63">
        <w:rPr>
          <w:rFonts w:ascii="Times New Roman" w:eastAsia="Times New Roman" w:hAnsi="Times New Roman" w:cs="Times New Roman"/>
          <w:kern w:val="0"/>
          <w:sz w:val="24"/>
          <w:szCs w:val="20"/>
          <w14:ligatures w14:val="none"/>
        </w:rPr>
        <w:t>nuostatus (pridedama).</w:t>
      </w:r>
    </w:p>
    <w:p w14:paraId="0098B298" w14:textId="58B33A2C" w:rsidR="00B61AB2" w:rsidRPr="00167D63" w:rsidRDefault="00461CCC" w:rsidP="00766B04">
      <w:pPr>
        <w:spacing w:after="0" w:line="240" w:lineRule="auto"/>
        <w:ind w:firstLine="1276"/>
        <w:jc w:val="both"/>
        <w:rPr>
          <w:rFonts w:ascii="Times New Roman" w:eastAsia="Times New Roman" w:hAnsi="Times New Roman" w:cs="Times New Roman"/>
          <w:kern w:val="0"/>
          <w:sz w:val="24"/>
          <w:szCs w:val="20"/>
          <w14:ligatures w14:val="none"/>
        </w:rPr>
      </w:pPr>
      <w:r w:rsidRPr="00167D63">
        <w:rPr>
          <w:rFonts w:ascii="Times New Roman" w:eastAsia="Times New Roman" w:hAnsi="Times New Roman" w:cs="Times New Roman"/>
          <w:kern w:val="0"/>
          <w:sz w:val="24"/>
          <w:szCs w:val="20"/>
          <w14:ligatures w14:val="none"/>
        </w:rPr>
        <w:t>2. Įgalioti</w:t>
      </w:r>
      <w:r w:rsidR="001B30A6" w:rsidRPr="00167D63">
        <w:rPr>
          <w:rFonts w:ascii="Times New Roman" w:eastAsia="Times New Roman" w:hAnsi="Times New Roman" w:cs="Times New Roman"/>
          <w:kern w:val="0"/>
          <w:sz w:val="24"/>
          <w:szCs w:val="20"/>
          <w14:ligatures w14:val="none"/>
        </w:rPr>
        <w:t xml:space="preserve"> </w:t>
      </w:r>
      <w:r w:rsidR="00D442C5" w:rsidRPr="00167D63">
        <w:rPr>
          <w:rFonts w:ascii="Times New Roman" w:eastAsia="Times New Roman" w:hAnsi="Times New Roman" w:cs="Times New Roman"/>
          <w:kern w:val="0"/>
          <w:sz w:val="24"/>
          <w:szCs w:val="20"/>
          <w14:ligatures w14:val="none"/>
        </w:rPr>
        <w:t>Rasą Vaisietienę</w:t>
      </w:r>
      <w:r w:rsidRPr="00167D63">
        <w:rPr>
          <w:rFonts w:ascii="Times New Roman" w:eastAsia="Times New Roman" w:hAnsi="Times New Roman" w:cs="Times New Roman"/>
          <w:kern w:val="0"/>
          <w:sz w:val="24"/>
          <w:szCs w:val="20"/>
          <w14:ligatures w14:val="none"/>
        </w:rPr>
        <w:t xml:space="preserve">, Druskininkų </w:t>
      </w:r>
      <w:r w:rsidR="006E21EF" w:rsidRPr="00167D63">
        <w:rPr>
          <w:rFonts w:ascii="Times New Roman" w:eastAsia="Times New Roman" w:hAnsi="Times New Roman" w:cs="Times New Roman"/>
          <w:kern w:val="0"/>
          <w:sz w:val="24"/>
          <w:szCs w:val="20"/>
          <w14:ligatures w14:val="none"/>
        </w:rPr>
        <w:t>lopšelio-daželio „</w:t>
      </w:r>
      <w:r w:rsidR="00D442C5" w:rsidRPr="00167D63">
        <w:rPr>
          <w:rFonts w:ascii="Times New Roman" w:eastAsia="Times New Roman" w:hAnsi="Times New Roman" w:cs="Times New Roman"/>
          <w:kern w:val="0"/>
          <w:sz w:val="24"/>
          <w:szCs w:val="20"/>
          <w14:ligatures w14:val="none"/>
        </w:rPr>
        <w:t>Žibutė</w:t>
      </w:r>
      <w:r w:rsidR="006E21EF" w:rsidRPr="00167D63">
        <w:rPr>
          <w:rFonts w:ascii="Times New Roman" w:eastAsia="Times New Roman" w:hAnsi="Times New Roman" w:cs="Times New Roman"/>
          <w:kern w:val="0"/>
          <w:sz w:val="24"/>
          <w:szCs w:val="20"/>
          <w14:ligatures w14:val="none"/>
        </w:rPr>
        <w:t>“</w:t>
      </w:r>
      <w:r w:rsidRPr="00167D63">
        <w:rPr>
          <w:rFonts w:ascii="Times New Roman" w:eastAsia="Times New Roman" w:hAnsi="Times New Roman" w:cs="Times New Roman"/>
          <w:kern w:val="0"/>
          <w:sz w:val="24"/>
          <w:szCs w:val="20"/>
          <w14:ligatures w14:val="none"/>
        </w:rPr>
        <w:t xml:space="preserve"> direktorę, teisės aktų nustatyta tvarka įregistruoti Druskininkų</w:t>
      </w:r>
      <w:r w:rsidR="00B61AB2" w:rsidRPr="00167D63">
        <w:rPr>
          <w:rFonts w:ascii="Times New Roman" w:eastAsia="Times New Roman" w:hAnsi="Times New Roman" w:cs="Times New Roman"/>
          <w:kern w:val="0"/>
          <w:sz w:val="24"/>
          <w:szCs w:val="20"/>
          <w14:ligatures w14:val="none"/>
        </w:rPr>
        <w:t xml:space="preserve"> </w:t>
      </w:r>
      <w:r w:rsidR="00766B04" w:rsidRPr="00167D63">
        <w:rPr>
          <w:rFonts w:ascii="Times New Roman" w:eastAsia="Times New Roman" w:hAnsi="Times New Roman" w:cs="Times New Roman"/>
          <w:kern w:val="0"/>
          <w:sz w:val="24"/>
          <w:szCs w:val="20"/>
          <w14:ligatures w14:val="none"/>
        </w:rPr>
        <w:t>lopšelio-darželio „</w:t>
      </w:r>
      <w:r w:rsidR="00D442C5" w:rsidRPr="00167D63">
        <w:rPr>
          <w:rFonts w:ascii="Times New Roman" w:eastAsia="Times New Roman" w:hAnsi="Times New Roman" w:cs="Times New Roman"/>
          <w:kern w:val="0"/>
          <w:sz w:val="24"/>
          <w:szCs w:val="20"/>
          <w14:ligatures w14:val="none"/>
        </w:rPr>
        <w:t>Žibutė</w:t>
      </w:r>
      <w:r w:rsidR="00766B04" w:rsidRPr="00167D63">
        <w:rPr>
          <w:rFonts w:ascii="Times New Roman" w:eastAsia="Times New Roman" w:hAnsi="Times New Roman" w:cs="Times New Roman"/>
          <w:kern w:val="0"/>
          <w:sz w:val="24"/>
          <w:szCs w:val="20"/>
          <w14:ligatures w14:val="none"/>
        </w:rPr>
        <w:t xml:space="preserve">“ </w:t>
      </w:r>
      <w:r w:rsidR="00B61AB2" w:rsidRPr="00167D63">
        <w:rPr>
          <w:rFonts w:ascii="Times New Roman" w:eastAsia="Times New Roman" w:hAnsi="Times New Roman" w:cs="Times New Roman"/>
          <w:kern w:val="0"/>
          <w:sz w:val="24"/>
          <w:szCs w:val="20"/>
          <w14:ligatures w14:val="none"/>
        </w:rPr>
        <w:t>nuostatus Juridinių asmenų registre.</w:t>
      </w:r>
    </w:p>
    <w:p w14:paraId="7D0830E8" w14:textId="61DD6303" w:rsidR="00B61AB2" w:rsidRPr="00167D63" w:rsidRDefault="00B61AB2" w:rsidP="00766B04">
      <w:pPr>
        <w:spacing w:after="0" w:line="240" w:lineRule="auto"/>
        <w:ind w:firstLine="1276"/>
        <w:jc w:val="both"/>
        <w:rPr>
          <w:rFonts w:ascii="Times New Roman" w:eastAsia="Times New Roman" w:hAnsi="Times New Roman" w:cs="Times New Roman"/>
          <w:kern w:val="0"/>
          <w:sz w:val="24"/>
          <w:szCs w:val="20"/>
          <w14:ligatures w14:val="none"/>
        </w:rPr>
      </w:pPr>
      <w:r w:rsidRPr="00167D63">
        <w:rPr>
          <w:rFonts w:ascii="Times New Roman" w:eastAsia="Times New Roman" w:hAnsi="Times New Roman" w:cs="Times New Roman"/>
          <w:kern w:val="0"/>
          <w:sz w:val="24"/>
          <w:szCs w:val="20"/>
          <w14:ligatures w14:val="none"/>
        </w:rPr>
        <w:t>3. Pripažinti netekusiu galios</w:t>
      </w:r>
      <w:r w:rsidR="00FF1B1A" w:rsidRPr="00167D63">
        <w:rPr>
          <w:rFonts w:ascii="Times New Roman" w:eastAsia="Times New Roman" w:hAnsi="Times New Roman" w:cs="Times New Roman"/>
          <w:kern w:val="0"/>
          <w:sz w:val="24"/>
          <w:szCs w:val="20"/>
          <w14:ligatures w14:val="none"/>
        </w:rPr>
        <w:t xml:space="preserve"> Druskininkų savivaldybės tarybos 2019 m. sausio 31 d. sprendimą Nr. T1-18 „Dėl Druskininkų lopšelio-darželio „Žibutė“ nuostatų patvirtinimo</w:t>
      </w:r>
      <w:r w:rsidRPr="00167D63">
        <w:rPr>
          <w:rFonts w:ascii="Times New Roman" w:eastAsia="Times New Roman" w:hAnsi="Times New Roman" w:cs="Times New Roman"/>
          <w:kern w:val="0"/>
          <w:sz w:val="24"/>
          <w:szCs w:val="20"/>
          <w14:ligatures w14:val="none"/>
        </w:rPr>
        <w:t>“ su visais pakeitimais ir papildymais.</w:t>
      </w:r>
    </w:p>
    <w:p w14:paraId="3E491D42" w14:textId="77777777" w:rsidR="00B61AB2" w:rsidRPr="00167D63" w:rsidRDefault="00B61AB2" w:rsidP="00766B04">
      <w:pPr>
        <w:spacing w:after="0" w:line="240" w:lineRule="auto"/>
        <w:ind w:firstLine="1276"/>
        <w:jc w:val="both"/>
        <w:rPr>
          <w:rFonts w:ascii="Times New Roman" w:eastAsia="Times New Roman" w:hAnsi="Times New Roman" w:cs="Times New Roman"/>
          <w:kern w:val="0"/>
          <w:sz w:val="24"/>
          <w:szCs w:val="20"/>
          <w14:ligatures w14:val="none"/>
        </w:rPr>
      </w:pPr>
      <w:r w:rsidRPr="00167D63">
        <w:rPr>
          <w:rFonts w:ascii="Times New Roman" w:eastAsia="Times New Roman" w:hAnsi="Times New Roman" w:cs="Times New Roman"/>
          <w:kern w:val="0"/>
          <w:sz w:val="24"/>
          <w:szCs w:val="20"/>
          <w14:ligatures w14:val="none"/>
        </w:rPr>
        <w:t>Šis sprendimas gali būti skundžiamas Lietuvos Respublikos administracinių bylų teisenos įstatymo nustatyta tvarka.</w:t>
      </w:r>
    </w:p>
    <w:p w14:paraId="15F43E6D" w14:textId="77777777" w:rsidR="00B61AB2" w:rsidRPr="00167D63" w:rsidRDefault="00B61AB2" w:rsidP="00B61AB2">
      <w:pPr>
        <w:spacing w:line="276" w:lineRule="auto"/>
        <w:ind w:firstLine="1276"/>
        <w:jc w:val="both"/>
        <w:rPr>
          <w:rFonts w:ascii="Times New Roman" w:eastAsia="Times New Roman" w:hAnsi="Times New Roman" w:cs="Times New Roman"/>
          <w:kern w:val="0"/>
          <w:sz w:val="24"/>
          <w:szCs w:val="20"/>
          <w14:ligatures w14:val="none"/>
        </w:rPr>
      </w:pPr>
    </w:p>
    <w:p w14:paraId="17092038" w14:textId="651D1D3E" w:rsidR="00B61AB2" w:rsidRPr="00167D63" w:rsidRDefault="00B61AB2" w:rsidP="00D31751">
      <w:pPr>
        <w:tabs>
          <w:tab w:val="left" w:pos="1296"/>
          <w:tab w:val="left" w:pos="2592"/>
          <w:tab w:val="left" w:pos="6948"/>
        </w:tabs>
        <w:spacing w:line="276" w:lineRule="auto"/>
        <w:jc w:val="both"/>
        <w:rPr>
          <w:rFonts w:ascii="Times New Roman" w:eastAsia="Times New Roman" w:hAnsi="Times New Roman" w:cs="Times New Roman"/>
          <w:kern w:val="0"/>
          <w:sz w:val="24"/>
          <w:szCs w:val="20"/>
          <w14:ligatures w14:val="none"/>
        </w:rPr>
      </w:pPr>
      <w:r w:rsidRPr="00167D63">
        <w:rPr>
          <w:rFonts w:ascii="Times New Roman" w:eastAsia="Times New Roman" w:hAnsi="Times New Roman" w:cs="Times New Roman"/>
          <w:kern w:val="0"/>
          <w:sz w:val="24"/>
          <w:szCs w:val="20"/>
          <w14:ligatures w14:val="none"/>
        </w:rPr>
        <w:t xml:space="preserve">Savivaldybės meras </w:t>
      </w:r>
      <w:r w:rsidRPr="00167D63">
        <w:rPr>
          <w:rFonts w:ascii="Times New Roman" w:eastAsia="Times New Roman" w:hAnsi="Times New Roman" w:cs="Times New Roman"/>
          <w:kern w:val="0"/>
          <w:sz w:val="24"/>
          <w:szCs w:val="20"/>
          <w14:ligatures w14:val="none"/>
        </w:rPr>
        <w:tab/>
      </w:r>
      <w:r w:rsidR="00D31751">
        <w:rPr>
          <w:rFonts w:ascii="Times New Roman" w:eastAsia="Times New Roman" w:hAnsi="Times New Roman" w:cs="Times New Roman"/>
          <w:kern w:val="0"/>
          <w:sz w:val="24"/>
          <w:szCs w:val="20"/>
          <w14:ligatures w14:val="none"/>
        </w:rPr>
        <w:tab/>
        <w:t>Ričardas Malinauskas</w:t>
      </w:r>
    </w:p>
    <w:p w14:paraId="7A89060B" w14:textId="77777777" w:rsidR="002205A4" w:rsidRPr="00167D63" w:rsidRDefault="002205A4" w:rsidP="001C5DF5">
      <w:pPr>
        <w:spacing w:line="276" w:lineRule="auto"/>
        <w:ind w:firstLine="1276"/>
        <w:jc w:val="both"/>
        <w:rPr>
          <w:rFonts w:ascii="Times New Roman" w:eastAsia="Times New Roman" w:hAnsi="Times New Roman" w:cs="Times New Roman"/>
          <w:kern w:val="0"/>
          <w:sz w:val="24"/>
          <w:szCs w:val="20"/>
          <w14:ligatures w14:val="none"/>
        </w:rPr>
      </w:pPr>
    </w:p>
    <w:p w14:paraId="33285D29" w14:textId="6E4BEC24" w:rsidR="002205A4" w:rsidRPr="00167D63" w:rsidRDefault="002205A4" w:rsidP="002205A4">
      <w:pPr>
        <w:rPr>
          <w:rFonts w:ascii="Times New Roman" w:eastAsia="Times New Roman" w:hAnsi="Times New Roman" w:cs="Times New Roman"/>
          <w:kern w:val="0"/>
          <w:sz w:val="24"/>
          <w:szCs w:val="20"/>
          <w14:ligatures w14:val="none"/>
        </w:rPr>
      </w:pPr>
      <w:r w:rsidRPr="00167D63">
        <w:rPr>
          <w:rFonts w:ascii="Times New Roman" w:eastAsia="Times New Roman" w:hAnsi="Times New Roman" w:cs="Times New Roman"/>
          <w:kern w:val="0"/>
          <w:sz w:val="24"/>
          <w:szCs w:val="20"/>
          <w14:ligatures w14:val="none"/>
        </w:rPr>
        <w:br w:type="page"/>
      </w:r>
    </w:p>
    <w:p w14:paraId="7C9009C3" w14:textId="77777777" w:rsidR="00294C72" w:rsidRPr="00167D63" w:rsidRDefault="00294C72" w:rsidP="00D31751">
      <w:pPr>
        <w:tabs>
          <w:tab w:val="left" w:pos="2552"/>
          <w:tab w:val="left" w:pos="3668"/>
        </w:tabs>
        <w:spacing w:after="0" w:line="240" w:lineRule="auto"/>
        <w:ind w:left="5103"/>
        <w:rPr>
          <w:rFonts w:ascii="Times New Roman" w:eastAsia="Times New Roman" w:hAnsi="Times New Roman" w:cs="Times New Roman"/>
          <w:kern w:val="0"/>
          <w:sz w:val="24"/>
          <w:szCs w:val="24"/>
          <w14:ligatures w14:val="none"/>
        </w:rPr>
      </w:pPr>
      <w:r w:rsidRPr="00167D63">
        <w:rPr>
          <w:rFonts w:ascii="Times New Roman" w:eastAsia="Times New Roman" w:hAnsi="Times New Roman" w:cs="Times New Roman"/>
          <w:kern w:val="0"/>
          <w:sz w:val="24"/>
          <w:szCs w:val="24"/>
          <w14:ligatures w14:val="none"/>
        </w:rPr>
        <w:lastRenderedPageBreak/>
        <w:t>PATVIRTINTA</w:t>
      </w:r>
    </w:p>
    <w:p w14:paraId="3CD37F3E" w14:textId="77777777" w:rsidR="00294C72" w:rsidRPr="00167D63" w:rsidRDefault="00294C72" w:rsidP="00D31751">
      <w:pPr>
        <w:tabs>
          <w:tab w:val="left" w:pos="2552"/>
          <w:tab w:val="left" w:pos="3668"/>
        </w:tabs>
        <w:spacing w:after="0" w:line="240" w:lineRule="auto"/>
        <w:ind w:left="5103"/>
        <w:rPr>
          <w:rFonts w:ascii="Times New Roman" w:eastAsia="Times New Roman" w:hAnsi="Times New Roman" w:cs="Times New Roman"/>
          <w:kern w:val="0"/>
          <w:sz w:val="24"/>
          <w:szCs w:val="24"/>
          <w14:ligatures w14:val="none"/>
        </w:rPr>
      </w:pPr>
      <w:r w:rsidRPr="00167D63">
        <w:rPr>
          <w:rFonts w:ascii="Times New Roman" w:eastAsia="Times New Roman" w:hAnsi="Times New Roman" w:cs="Times New Roman"/>
          <w:kern w:val="0"/>
          <w:sz w:val="24"/>
          <w:szCs w:val="24"/>
          <w14:ligatures w14:val="none"/>
        </w:rPr>
        <w:t xml:space="preserve">Druskininkų savivaldybės tarybos </w:t>
      </w:r>
    </w:p>
    <w:p w14:paraId="18C53BAD" w14:textId="3FF42A18" w:rsidR="00294C72" w:rsidRPr="00167D63" w:rsidRDefault="00294C72" w:rsidP="00D31751">
      <w:pPr>
        <w:tabs>
          <w:tab w:val="left" w:pos="2552"/>
          <w:tab w:val="left" w:pos="3668"/>
        </w:tabs>
        <w:spacing w:after="0" w:line="240" w:lineRule="auto"/>
        <w:ind w:left="5103"/>
        <w:rPr>
          <w:rFonts w:ascii="Times New Roman" w:eastAsia="Times New Roman" w:hAnsi="Times New Roman" w:cs="Times New Roman"/>
          <w:kern w:val="0"/>
          <w:sz w:val="24"/>
          <w:szCs w:val="24"/>
          <w14:ligatures w14:val="none"/>
        </w:rPr>
      </w:pPr>
      <w:r w:rsidRPr="00167D63">
        <w:rPr>
          <w:rFonts w:ascii="Times New Roman" w:eastAsia="Times New Roman" w:hAnsi="Times New Roman" w:cs="Times New Roman"/>
          <w:kern w:val="0"/>
          <w:sz w:val="24"/>
          <w:szCs w:val="24"/>
          <w14:ligatures w14:val="none"/>
        </w:rPr>
        <w:t>20</w:t>
      </w:r>
      <w:r w:rsidR="009275FD" w:rsidRPr="00167D63">
        <w:rPr>
          <w:rFonts w:ascii="Times New Roman" w:eastAsia="Times New Roman" w:hAnsi="Times New Roman" w:cs="Times New Roman"/>
          <w:kern w:val="0"/>
          <w:sz w:val="24"/>
          <w:szCs w:val="24"/>
          <w14:ligatures w14:val="none"/>
        </w:rPr>
        <w:t>25</w:t>
      </w:r>
      <w:r w:rsidRPr="00167D63">
        <w:rPr>
          <w:rFonts w:ascii="Times New Roman" w:eastAsia="Times New Roman" w:hAnsi="Times New Roman" w:cs="Times New Roman"/>
          <w:kern w:val="0"/>
          <w:sz w:val="24"/>
          <w:szCs w:val="24"/>
          <w14:ligatures w14:val="none"/>
        </w:rPr>
        <w:t xml:space="preserve"> m.</w:t>
      </w:r>
      <w:r w:rsidR="003B7390">
        <w:rPr>
          <w:rFonts w:ascii="Times New Roman" w:eastAsia="Times New Roman" w:hAnsi="Times New Roman" w:cs="Times New Roman"/>
          <w:kern w:val="0"/>
          <w:sz w:val="24"/>
          <w:szCs w:val="24"/>
          <w14:ligatures w14:val="none"/>
        </w:rPr>
        <w:t xml:space="preserve"> lapkričio </w:t>
      </w:r>
      <w:r w:rsidR="00D31751">
        <w:rPr>
          <w:rFonts w:ascii="Times New Roman" w:eastAsia="Times New Roman" w:hAnsi="Times New Roman" w:cs="Times New Roman"/>
          <w:kern w:val="0"/>
          <w:sz w:val="24"/>
          <w:szCs w:val="24"/>
          <w14:ligatures w14:val="none"/>
        </w:rPr>
        <w:t xml:space="preserve">21 </w:t>
      </w:r>
      <w:r w:rsidRPr="00167D63">
        <w:rPr>
          <w:rFonts w:ascii="Times New Roman" w:eastAsia="Times New Roman" w:hAnsi="Times New Roman" w:cs="Times New Roman"/>
          <w:kern w:val="0"/>
          <w:sz w:val="24"/>
          <w:szCs w:val="24"/>
          <w14:ligatures w14:val="none"/>
        </w:rPr>
        <w:t xml:space="preserve">d. sprendimu Nr. </w:t>
      </w:r>
      <w:r w:rsidR="003B7390">
        <w:rPr>
          <w:rFonts w:ascii="Times New Roman" w:eastAsia="Times New Roman" w:hAnsi="Times New Roman" w:cs="Times New Roman"/>
          <w:kern w:val="0"/>
          <w:sz w:val="24"/>
          <w:szCs w:val="24"/>
          <w14:ligatures w14:val="none"/>
        </w:rPr>
        <w:t>T1-</w:t>
      </w:r>
      <w:r w:rsidR="00D31751">
        <w:rPr>
          <w:rFonts w:ascii="Times New Roman" w:eastAsia="Times New Roman" w:hAnsi="Times New Roman" w:cs="Times New Roman"/>
          <w:kern w:val="0"/>
          <w:sz w:val="24"/>
          <w:szCs w:val="24"/>
          <w14:ligatures w14:val="none"/>
        </w:rPr>
        <w:t>129</w:t>
      </w:r>
    </w:p>
    <w:p w14:paraId="4AE3B6F3"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sz w:val="24"/>
          <w:szCs w:val="24"/>
          <w:lang w:eastAsia="lt-LT"/>
          <w14:ligatures w14:val="none"/>
        </w:rPr>
      </w:pPr>
    </w:p>
    <w:p w14:paraId="1CEE68CA"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sz w:val="24"/>
          <w:szCs w:val="24"/>
          <w:lang w:eastAsia="lt-LT"/>
          <w14:ligatures w14:val="none"/>
        </w:rPr>
      </w:pPr>
    </w:p>
    <w:p w14:paraId="0136BF10" w14:textId="77777777" w:rsidR="00294C72" w:rsidRPr="00167D63" w:rsidRDefault="00294C72"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DRUSKININKŲ LOPŠELIO-DARŽELIO „ŽIBUTĖ“ NUOSTATAI</w:t>
      </w:r>
    </w:p>
    <w:p w14:paraId="2C4C8CB3"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0FBE783D" w14:textId="77777777" w:rsidR="00294C72" w:rsidRPr="00167D63" w:rsidRDefault="00294C72" w:rsidP="00294C72">
      <w:pPr>
        <w:widowControl w:val="0"/>
        <w:tabs>
          <w:tab w:val="left" w:pos="720"/>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I SKYRIUS</w:t>
      </w:r>
    </w:p>
    <w:p w14:paraId="19176689" w14:textId="77777777" w:rsidR="00294C72" w:rsidRPr="00167D63" w:rsidRDefault="00294C72" w:rsidP="00294C72">
      <w:pPr>
        <w:widowControl w:val="0"/>
        <w:tabs>
          <w:tab w:val="left" w:pos="720"/>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BENDROSIOS NUOSTATOS</w:t>
      </w:r>
    </w:p>
    <w:p w14:paraId="31C5519A"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79D84923" w14:textId="59E32B56"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 Druskininkų lopšelio-darželio „Žibutė“ nuostatai (toliau – Nuostatai) reglamentuoja Druskininkų lopšelio-darželio „Žibutė“ (toliau –</w:t>
      </w:r>
      <w:bookmarkStart w:id="3" w:name="_Hlk210916930"/>
      <w:r w:rsidR="00242D28">
        <w:rPr>
          <w:rFonts w:ascii="Times New Roman" w:eastAsia="Lucida Sans Unicode" w:hAnsi="Times New Roman" w:cs="Times New Roman"/>
          <w:sz w:val="24"/>
          <w:szCs w:val="24"/>
          <w:lang w:eastAsia="lt-LT"/>
          <w14:ligatures w14:val="none"/>
        </w:rPr>
        <w:t xml:space="preserve"> </w:t>
      </w:r>
      <w:r w:rsidRPr="00167D63">
        <w:rPr>
          <w:rFonts w:ascii="Times New Roman" w:eastAsia="Lucida Sans Unicode" w:hAnsi="Times New Roman" w:cs="Times New Roman"/>
          <w:sz w:val="24"/>
          <w:szCs w:val="24"/>
          <w:lang w:eastAsia="lt-LT"/>
          <w14:ligatures w14:val="none"/>
        </w:rPr>
        <w:t>Lopšelis-darželis</w:t>
      </w:r>
      <w:bookmarkEnd w:id="3"/>
      <w:r w:rsidRPr="00167D63">
        <w:rPr>
          <w:rFonts w:ascii="Times New Roman" w:eastAsia="Lucida Sans Unicode" w:hAnsi="Times New Roman" w:cs="Times New Roman"/>
          <w:sz w:val="24"/>
          <w:szCs w:val="24"/>
          <w:lang w:eastAsia="lt-LT"/>
          <w14:ligatures w14:val="none"/>
        </w:rPr>
        <w:t xml:space="preserve">) teisinę formą, priklausomybę, veiklos sritis ir rūšis, tikslą, uždavinius ir funkcijas, buveinę, Lopšelio-darželio teises ir pareigas, veiklos organizavimą ir valdymą, savivaldą, darbuotojų priėmimą į darbą, jų darbo apmokėjimo tvarką ir atestaciją, turto, lėšų, jų naudojimo tvarką, finansinės veiklos kontrolę ir </w:t>
      </w:r>
      <w:bookmarkStart w:id="4" w:name="_Hlk210917141"/>
      <w:bookmarkStart w:id="5" w:name="_Hlk210974514"/>
      <w:r w:rsidRPr="00167D63">
        <w:rPr>
          <w:rFonts w:ascii="Times New Roman" w:eastAsia="Lucida Sans Unicode" w:hAnsi="Times New Roman" w:cs="Times New Roman"/>
          <w:sz w:val="24"/>
          <w:szCs w:val="24"/>
          <w:lang w:eastAsia="lt-LT"/>
          <w14:ligatures w14:val="none"/>
        </w:rPr>
        <w:t>Lopšelio-darželio</w:t>
      </w:r>
      <w:bookmarkEnd w:id="4"/>
      <w:r w:rsidRPr="00167D63">
        <w:rPr>
          <w:rFonts w:ascii="Times New Roman" w:eastAsia="Lucida Sans Unicode" w:hAnsi="Times New Roman" w:cs="Times New Roman"/>
          <w:sz w:val="24"/>
          <w:szCs w:val="24"/>
          <w:lang w:eastAsia="lt-LT"/>
          <w14:ligatures w14:val="none"/>
        </w:rPr>
        <w:t xml:space="preserve"> </w:t>
      </w:r>
      <w:bookmarkEnd w:id="5"/>
      <w:r w:rsidRPr="00167D63">
        <w:rPr>
          <w:rFonts w:ascii="Times New Roman" w:eastAsia="Lucida Sans Unicode" w:hAnsi="Times New Roman" w:cs="Times New Roman"/>
          <w:sz w:val="24"/>
          <w:szCs w:val="24"/>
          <w:lang w:eastAsia="lt-LT"/>
          <w14:ligatures w14:val="none"/>
        </w:rPr>
        <w:t>veiklos priežiūrą, reorganizavimo, likvidavimo ar pertvarkymo tvarką.</w:t>
      </w:r>
    </w:p>
    <w:p w14:paraId="797AB125" w14:textId="180BF81C"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 Lopšelio-darželio oficialusis pavadinimas: Druskininkų lopšelis-darželis „Žibutė“.</w:t>
      </w:r>
    </w:p>
    <w:p w14:paraId="72EAD08C" w14:textId="58B7758E"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 Trumpasis Lopšelio-darželio pavadinimas: lopšelis-darželis „Žibutė“.</w:t>
      </w:r>
    </w:p>
    <w:p w14:paraId="354F91A8" w14:textId="1125B563"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 Lopšelis-darželis įregistruota</w:t>
      </w:r>
      <w:r w:rsidRPr="00167D63">
        <w:rPr>
          <w:rFonts w:ascii="Times New Roman" w:eastAsia="Lucida Sans Unicode" w:hAnsi="Times New Roman" w:cs="Times New Roman"/>
          <w:b/>
          <w:bCs/>
          <w:sz w:val="24"/>
          <w:szCs w:val="24"/>
          <w:lang w:eastAsia="lt-LT"/>
          <w14:ligatures w14:val="none"/>
        </w:rPr>
        <w:t>s</w:t>
      </w:r>
      <w:r w:rsidRPr="00167D63">
        <w:rPr>
          <w:rFonts w:ascii="Times New Roman" w:eastAsia="Lucida Sans Unicode" w:hAnsi="Times New Roman" w:cs="Times New Roman"/>
          <w:sz w:val="24"/>
          <w:szCs w:val="24"/>
          <w:lang w:eastAsia="lt-LT"/>
          <w14:ligatures w14:val="none"/>
        </w:rPr>
        <w:t xml:space="preserve"> Juridinių asmenų registre, juridinio asmens kodas 190029579.</w:t>
      </w:r>
    </w:p>
    <w:p w14:paraId="4893AB2E" w14:textId="6EAC408C"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5. Lopšelio-darželio įsteigimo data: 1971 m. lapkričio 29 d.</w:t>
      </w:r>
    </w:p>
    <w:p w14:paraId="641AD2AF" w14:textId="613533CB"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6. Lopšelio-darželio teisinė forma ir priklausomybė: Druskininkų savivaldybės biudžetinė įstaiga.</w:t>
      </w:r>
    </w:p>
    <w:p w14:paraId="74116EA5" w14:textId="5110D32E"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7. Lopšelio-darželio buveinė: Vytauto g. 24A, LT-66128 Druskininkai.</w:t>
      </w:r>
    </w:p>
    <w:p w14:paraId="5BCE9F6F"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8. Lopšelio-darželio grupė: ikimokyklinio ugdymo mokykla.</w:t>
      </w:r>
    </w:p>
    <w:p w14:paraId="20C749F5" w14:textId="0D825CC9"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9. Lopšelio-darželio pagrindinė paskirtis: ugdymas pagal ikimokyklinio ugdymo programą ir priešmokyklinio ugdymo programą.</w:t>
      </w:r>
    </w:p>
    <w:p w14:paraId="186CED4F"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10. Mokymo kalba: lietuvių.</w:t>
      </w:r>
    </w:p>
    <w:p w14:paraId="25D8B71C"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11. Mokymosi forma: dieninė, mokymo organizavimo būdai: pavienis ir grupinis.</w:t>
      </w:r>
    </w:p>
    <w:p w14:paraId="05F5649F" w14:textId="5533FC5F"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 Lopšelio-darželio savininkas yra Druskininkų savivaldybė (toliau – Savivaldybė), kodas 111100394, Druskininkų lopšelio-darželio „Žibutė“ savininko teises ir pareigas įgyvendinanti institucija – Savivaldybės meras (toliau – Meras) ir Savivaldybės taryba. Savininko teises ir pareigas įgyvendina Meras, išskyrus tas biudžetinės įstaigos savininko teises ir pareigas, kurios yra priskirtos išimtinei ir paprastajai Savivaldybės tarybos kompetencijai (jeigu paprastosios Savivaldybės tarybos kompetencijos įgyvendinimo Savivaldybės taryba nėra perdavusi Merui):</w:t>
      </w:r>
    </w:p>
    <w:p w14:paraId="3221EB20"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12.1. Savivaldybės tarybos kompetencija:</w:t>
      </w:r>
    </w:p>
    <w:p w14:paraId="5A45E96A"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12.1.1.tvirtina ir keičia biudžetinės įstaigos nuostatus;</w:t>
      </w:r>
    </w:p>
    <w:p w14:paraId="47186997"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12.1.2. priima sprendimą dėl biudžetinės įstaigos buveinės pakeitimo;</w:t>
      </w:r>
    </w:p>
    <w:p w14:paraId="0E9796C8"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12.1.3. priima sprendimą dėl biudžetinės įstaigos reorganizavimo ar likvidavimo;</w:t>
      </w:r>
    </w:p>
    <w:p w14:paraId="688030B9"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12.1.4. priima sprendimą dėl biudžetinės įstaigos filialo steigimo ir jo veiklos nutraukimo;</w:t>
      </w:r>
    </w:p>
    <w:p w14:paraId="18DA20A5"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12.1.5. skiria ir atleidžia likvidatorių arba sudaro likvidacinę komisiją ir nutraukia jos įgaliojimus;</w:t>
      </w:r>
    </w:p>
    <w:p w14:paraId="032321F4" w14:textId="1C073813"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12.1.6. sprendžia kitus </w:t>
      </w:r>
      <w:r w:rsidR="00C05DA5">
        <w:rPr>
          <w:rFonts w:ascii="Times New Roman" w:eastAsia="Lucida Sans Unicode" w:hAnsi="Times New Roman" w:cs="Times New Roman"/>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 xml:space="preserve">biudžetinių įstaigų įstatyme, kituose </w:t>
      </w:r>
      <w:r w:rsidR="00C05DA5">
        <w:rPr>
          <w:rFonts w:ascii="Times New Roman" w:eastAsia="Lucida Sans Unicode" w:hAnsi="Times New Roman" w:cs="Times New Roman"/>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įstatymuose ir biudžetinės įstaigos nuostatuose jos kompetencijai priskirtus klausimus.</w:t>
      </w:r>
    </w:p>
    <w:p w14:paraId="75DA301B"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12.2. Mero kompetencija:</w:t>
      </w:r>
    </w:p>
    <w:p w14:paraId="4E746AEE" w14:textId="16C3B0A1"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12.2.1. Nuostatų teikimas Savivaldybės tarybai tvirtinti;</w:t>
      </w:r>
    </w:p>
    <w:p w14:paraId="63370540" w14:textId="7777777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12.2.2. Lopšelio-darželio direktoriaus priėmimas į pareigas ir atleidimas iš jų ar nušalinimas nuo pareigų, kitų funkcijų, susijusių su Lopšelio-darželio direktoriaus darbo santykiais, įgyvendinimas Lietuvos Respublikos darbo kodekso ir kitų teisės aktų nustatyta tvarka;</w:t>
      </w:r>
    </w:p>
    <w:p w14:paraId="50D14B74" w14:textId="70323F1B"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12.2.3. Lopšelio-darželio direktoriaus veiklos priežiūra ir kontrolė, kaip jis įgyvendina </w:t>
      </w:r>
      <w:r w:rsidR="00C05DA5">
        <w:rPr>
          <w:rFonts w:ascii="Times New Roman" w:eastAsia="Lucida Sans Unicode" w:hAnsi="Times New Roman" w:cs="Times New Roman"/>
          <w:sz w:val="24"/>
          <w:szCs w:val="24"/>
          <w:lang w:eastAsia="lt-LT"/>
          <w14:ligatures w14:val="none"/>
        </w:rPr>
        <w:lastRenderedPageBreak/>
        <w:t xml:space="preserve">Lietuvos Respublikos </w:t>
      </w:r>
      <w:r w:rsidRPr="00167D63">
        <w:rPr>
          <w:rFonts w:ascii="Times New Roman" w:eastAsia="Lucida Sans Unicode" w:hAnsi="Times New Roman" w:cs="Times New Roman"/>
          <w:sz w:val="24"/>
          <w:szCs w:val="24"/>
          <w:lang w:eastAsia="lt-LT"/>
          <w14:ligatures w14:val="none"/>
        </w:rPr>
        <w:t>įstatymus, Lietuvos Respublikos Vyriausybės nutarimus ir Savivaldybės tarybos sprendimus, kitus teisės aktus;</w:t>
      </w:r>
    </w:p>
    <w:p w14:paraId="08488DDE" w14:textId="1B631173"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12.2.4. Lopšelio-darželio veiklos koordinavimas ir kontroliavimas;</w:t>
      </w:r>
    </w:p>
    <w:p w14:paraId="62772043" w14:textId="42A11A3B"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12.2.5. kitų Lietuvos Respublikos švietimo įstatyme ir kituose teisės aktuose nustatytų funkcijų, susijusių su Lopšelio-darželio veiklos valdymu atlikimas.</w:t>
      </w:r>
    </w:p>
    <w:p w14:paraId="0F1DA766" w14:textId="0AD6B9A7"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13. Lopšelis-darželis yra viešasis juridinis asmuo, turintis antspaudą su </w:t>
      </w:r>
      <w:r w:rsidR="006625E9">
        <w:rPr>
          <w:rFonts w:ascii="Times New Roman" w:eastAsia="Lucida Sans Unicode" w:hAnsi="Times New Roman" w:cs="Times New Roman"/>
          <w:sz w:val="24"/>
          <w:szCs w:val="24"/>
          <w:lang w:eastAsia="lt-LT"/>
          <w14:ligatures w14:val="none"/>
        </w:rPr>
        <w:t>S</w:t>
      </w:r>
      <w:r w:rsidRPr="00167D63">
        <w:rPr>
          <w:rFonts w:ascii="Times New Roman" w:eastAsia="Lucida Sans Unicode" w:hAnsi="Times New Roman" w:cs="Times New Roman"/>
          <w:sz w:val="24"/>
          <w:szCs w:val="24"/>
          <w:lang w:eastAsia="lt-LT"/>
          <w14:ligatures w14:val="none"/>
        </w:rPr>
        <w:t>avivaldybės herbu</w:t>
      </w:r>
      <w:r w:rsidRPr="00167D63">
        <w:rPr>
          <w:rFonts w:ascii="Times New Roman" w:eastAsia="Lucida Sans Unicode" w:hAnsi="Times New Roman" w:cs="Times New Roman"/>
          <w:color w:val="000000"/>
          <w:sz w:val="24"/>
          <w:szCs w:val="24"/>
          <w:lang w:eastAsia="lt-LT"/>
          <w14:ligatures w14:val="none"/>
        </w:rPr>
        <w:t>,</w:t>
      </w:r>
      <w:r w:rsidRPr="00167D63">
        <w:rPr>
          <w:rFonts w:ascii="Times New Roman" w:eastAsia="Lucida Sans Unicode" w:hAnsi="Times New Roman" w:cs="Times New Roman"/>
          <w:sz w:val="24"/>
          <w:szCs w:val="24"/>
          <w:lang w:eastAsia="lt-LT"/>
          <w14:ligatures w14:val="none"/>
        </w:rPr>
        <w:t xml:space="preserve"> su savo pavadinimu, atsiskaitomąją ir kitas sąskaitas bankuose.</w:t>
      </w:r>
    </w:p>
    <w:p w14:paraId="7FABAD99" w14:textId="54CD315C" w:rsidR="00294C72" w:rsidRPr="00167D63" w:rsidRDefault="00294C72" w:rsidP="00477FB9">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14. Lopšelis-darželis savo veikloje vadovaujasi Lietuvos Respublikos Konstitucija, Lietuvos Respublikos švietimo ir kitais įstatymais, Lietuvos Respublikos Vyriausybės nutarimais, Lietuvos Respublikos švietimo, mokslo ir sporto ministro įsakymais, </w:t>
      </w:r>
      <w:r w:rsidR="006625E9">
        <w:rPr>
          <w:rFonts w:ascii="Times New Roman" w:eastAsia="Lucida Sans Unicode" w:hAnsi="Times New Roman" w:cs="Times New Roman"/>
          <w:sz w:val="24"/>
          <w:szCs w:val="24"/>
          <w:lang w:eastAsia="lt-LT"/>
          <w14:ligatures w14:val="none"/>
        </w:rPr>
        <w:t>S</w:t>
      </w:r>
      <w:r w:rsidRPr="00167D63">
        <w:rPr>
          <w:rFonts w:ascii="Times New Roman" w:eastAsia="Lucida Sans Unicode" w:hAnsi="Times New Roman" w:cs="Times New Roman"/>
          <w:sz w:val="24"/>
          <w:szCs w:val="24"/>
          <w:lang w:eastAsia="lt-LT"/>
          <w14:ligatures w14:val="none"/>
        </w:rPr>
        <w:t xml:space="preserve">avivaldybės tarybos sprendimais, Savivaldybės administracijos direktoriaus įsakymais, kitais teisės aktais bei šiais </w:t>
      </w:r>
      <w:r w:rsidRPr="00167D63">
        <w:rPr>
          <w:rFonts w:ascii="Times New Roman" w:eastAsia="Lucida Sans Unicode" w:hAnsi="Times New Roman" w:cs="Times New Roman"/>
          <w:b/>
          <w:bCs/>
          <w:sz w:val="24"/>
          <w:szCs w:val="24"/>
          <w:lang w:eastAsia="lt-LT"/>
          <w14:ligatures w14:val="none"/>
        </w:rPr>
        <w:t>N</w:t>
      </w:r>
      <w:r w:rsidRPr="00167D63">
        <w:rPr>
          <w:rFonts w:ascii="Times New Roman" w:eastAsia="Lucida Sans Unicode" w:hAnsi="Times New Roman" w:cs="Times New Roman"/>
          <w:sz w:val="24"/>
          <w:szCs w:val="24"/>
          <w:lang w:eastAsia="lt-LT"/>
          <w14:ligatures w14:val="none"/>
        </w:rPr>
        <w:t>uostatais.</w:t>
      </w:r>
    </w:p>
    <w:p w14:paraId="782FB399"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sz w:val="24"/>
          <w:szCs w:val="24"/>
          <w:lang w:eastAsia="lt-LT"/>
          <w14:ligatures w14:val="none"/>
        </w:rPr>
      </w:pPr>
    </w:p>
    <w:p w14:paraId="5909FFDF" w14:textId="77777777" w:rsidR="00294C72" w:rsidRPr="00167D63" w:rsidRDefault="00294C72"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II SKYRIUS</w:t>
      </w:r>
    </w:p>
    <w:p w14:paraId="6FAA01A0" w14:textId="7B7796C3" w:rsidR="00294C72" w:rsidRPr="00167D63" w:rsidRDefault="0001168B"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LOPŠELIO-DARŽELIO VEIKLOS SRITIS IR RŪŠYS, TIKSLAS, UŽDAVINIAI IR FUNKCIJOS</w:t>
      </w:r>
    </w:p>
    <w:p w14:paraId="680D3B60"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5EABD393"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15. Pagrindinė veiklos sritis: švietimas, kodas 85.</w:t>
      </w:r>
    </w:p>
    <w:p w14:paraId="00E0985B"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16. Pagrindinės švietimo veiklos rūšys:</w:t>
      </w:r>
    </w:p>
    <w:p w14:paraId="43418864"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16.1. ikimokyklinis ugdymas, kodas 85.10.10;</w:t>
      </w:r>
    </w:p>
    <w:p w14:paraId="441A3A0C"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16.2. priešmokyklinis ugdymas, kodas 85.10.20.</w:t>
      </w:r>
    </w:p>
    <w:p w14:paraId="3D31BBDF" w14:textId="77777777"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17. Kitos švietimo veiklos rūšys:</w:t>
      </w:r>
    </w:p>
    <w:p w14:paraId="380127DD" w14:textId="77777777"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17.1. kitas mokymas, kodas 85.5;</w:t>
      </w:r>
    </w:p>
    <w:p w14:paraId="1F631890" w14:textId="77777777"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17.1.1. kitas niekur nepriskirtas švietimas, kodas 85.59;</w:t>
      </w:r>
    </w:p>
    <w:p w14:paraId="37B20688" w14:textId="77777777"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17.1.2. sportinis ir rekreacinis švietimas, kodas 85.51;</w:t>
      </w:r>
    </w:p>
    <w:p w14:paraId="43B16E6A" w14:textId="77777777"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17.1.3. kultūrinis švietimas, kodas 85.52;</w:t>
      </w:r>
    </w:p>
    <w:p w14:paraId="08E5BEA4" w14:textId="77777777"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17.1.4. švietimui būdingų paslaugų veikla, kodas 85.60.</w:t>
      </w:r>
    </w:p>
    <w:p w14:paraId="70CF3CCB" w14:textId="77777777"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18. Kitos ne švietimo veiklos rūšys:</w:t>
      </w:r>
    </w:p>
    <w:p w14:paraId="595C1FD2" w14:textId="157815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18.1. </w:t>
      </w:r>
      <w:r w:rsidR="007F67A1" w:rsidRPr="00167D63">
        <w:rPr>
          <w:rFonts w:ascii="Times New Roman" w:eastAsia="Lucida Sans Unicode" w:hAnsi="Times New Roman" w:cs="Times New Roman"/>
          <w:sz w:val="24"/>
          <w:szCs w:val="24"/>
          <w:lang w:eastAsia="lt-LT"/>
          <w14:ligatures w14:val="none"/>
        </w:rPr>
        <w:t>r</w:t>
      </w:r>
      <w:r w:rsidRPr="00167D63">
        <w:rPr>
          <w:rFonts w:ascii="Times New Roman" w:eastAsia="Lucida Sans Unicode" w:hAnsi="Times New Roman" w:cs="Times New Roman"/>
          <w:sz w:val="24"/>
          <w:szCs w:val="24"/>
          <w:lang w:eastAsia="lt-LT"/>
          <w14:ligatures w14:val="none"/>
        </w:rPr>
        <w:t>eklama ir rinkos tyrimas, kodas 73:</w:t>
      </w:r>
    </w:p>
    <w:p w14:paraId="3E3DA0AB" w14:textId="2BD6EF50"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18.1.1. </w:t>
      </w:r>
      <w:r w:rsidR="007F67A1" w:rsidRPr="00167D63">
        <w:rPr>
          <w:rFonts w:ascii="Times New Roman" w:eastAsia="Lucida Sans Unicode" w:hAnsi="Times New Roman" w:cs="Times New Roman"/>
          <w:sz w:val="24"/>
          <w:szCs w:val="24"/>
          <w:lang w:eastAsia="lt-LT"/>
          <w14:ligatures w14:val="none"/>
        </w:rPr>
        <w:t>r</w:t>
      </w:r>
      <w:r w:rsidRPr="00167D63">
        <w:rPr>
          <w:rFonts w:ascii="Times New Roman" w:eastAsia="Lucida Sans Unicode" w:hAnsi="Times New Roman" w:cs="Times New Roman"/>
          <w:sz w:val="24"/>
          <w:szCs w:val="24"/>
          <w:lang w:eastAsia="lt-LT"/>
          <w14:ligatures w14:val="none"/>
        </w:rPr>
        <w:t>inkos tyrimas ir viešosios nuomonės apklausa, kodas 73.2;</w:t>
      </w:r>
    </w:p>
    <w:p w14:paraId="5D4990BE" w14:textId="36E665BF"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18.1.2. </w:t>
      </w:r>
      <w:r w:rsidR="007F67A1" w:rsidRPr="00167D63">
        <w:rPr>
          <w:rFonts w:ascii="Times New Roman" w:eastAsia="Lucida Sans Unicode" w:hAnsi="Times New Roman" w:cs="Times New Roman"/>
          <w:sz w:val="24"/>
          <w:szCs w:val="24"/>
          <w:lang w:eastAsia="lt-LT"/>
          <w14:ligatures w14:val="none"/>
        </w:rPr>
        <w:t>r</w:t>
      </w:r>
      <w:r w:rsidRPr="00167D63">
        <w:rPr>
          <w:rFonts w:ascii="Times New Roman" w:eastAsia="Lucida Sans Unicode" w:hAnsi="Times New Roman" w:cs="Times New Roman"/>
          <w:sz w:val="24"/>
          <w:szCs w:val="24"/>
          <w:lang w:eastAsia="lt-LT"/>
          <w14:ligatures w14:val="none"/>
        </w:rPr>
        <w:t>inkos tyrimas ir viešosios nuomonės apklausa, kodas 73.20</w:t>
      </w:r>
      <w:r w:rsidR="00AD0D13" w:rsidRPr="00167D63">
        <w:rPr>
          <w:rFonts w:ascii="Times New Roman" w:eastAsia="Lucida Sans Unicode" w:hAnsi="Times New Roman" w:cs="Times New Roman"/>
          <w:sz w:val="24"/>
          <w:szCs w:val="24"/>
          <w:lang w:eastAsia="lt-LT"/>
          <w14:ligatures w14:val="none"/>
        </w:rPr>
        <w:t>;</w:t>
      </w:r>
    </w:p>
    <w:p w14:paraId="6A42B3F2" w14:textId="651A8627" w:rsidR="00294C72" w:rsidRPr="00167D63" w:rsidRDefault="00294C72" w:rsidP="000A1D5F">
      <w:pPr>
        <w:widowControl w:val="0"/>
        <w:tabs>
          <w:tab w:val="left" w:pos="3668"/>
        </w:tabs>
        <w:suppressAutoHyphens/>
        <w:spacing w:after="0" w:line="240" w:lineRule="auto"/>
        <w:ind w:firstLine="1276"/>
        <w:rPr>
          <w:rFonts w:ascii="Times New Roman" w:eastAsia="Lucida Sans Unicode" w:hAnsi="Times New Roman" w:cs="Times New Roman"/>
          <w:strike/>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18.2. </w:t>
      </w:r>
      <w:r w:rsidR="007F67A1" w:rsidRPr="00167D63">
        <w:rPr>
          <w:rFonts w:ascii="Times New Roman" w:eastAsia="Times New Roman" w:hAnsi="Times New Roman" w:cs="Times New Roman"/>
          <w:kern w:val="0"/>
          <w:sz w:val="24"/>
          <w:szCs w:val="20"/>
          <w:lang w:eastAsia="lt-LT"/>
          <w14:ligatures w14:val="none"/>
        </w:rPr>
        <w:t>į</w:t>
      </w:r>
      <w:r w:rsidRPr="00167D63">
        <w:rPr>
          <w:rFonts w:ascii="Times New Roman" w:eastAsia="Times New Roman" w:hAnsi="Times New Roman" w:cs="Times New Roman"/>
          <w:kern w:val="0"/>
          <w:sz w:val="24"/>
          <w:szCs w:val="20"/>
          <w:lang w:eastAsia="lt-LT"/>
          <w14:ligatures w14:val="none"/>
        </w:rPr>
        <w:t>staigų administracinė ir aptarnavimo veikla, kodas 82.1</w:t>
      </w:r>
      <w:r w:rsidR="004D3123" w:rsidRPr="00167D63">
        <w:rPr>
          <w:rFonts w:ascii="Times New Roman" w:eastAsia="Times New Roman" w:hAnsi="Times New Roman" w:cs="Times New Roman"/>
          <w:kern w:val="0"/>
          <w:sz w:val="24"/>
          <w:szCs w:val="20"/>
          <w:lang w:eastAsia="lt-LT"/>
          <w14:ligatures w14:val="none"/>
        </w:rPr>
        <w:t>;</w:t>
      </w:r>
    </w:p>
    <w:p w14:paraId="1BFE2C79" w14:textId="4A65ABD4"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trike/>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18.3. </w:t>
      </w:r>
      <w:r w:rsidR="00AD0D13" w:rsidRPr="00167D63">
        <w:rPr>
          <w:rFonts w:ascii="Times New Roman" w:eastAsia="Lucida Sans Unicode" w:hAnsi="Times New Roman" w:cs="Times New Roman"/>
          <w:sz w:val="24"/>
          <w:szCs w:val="24"/>
          <w:lang w:eastAsia="lt-LT"/>
          <w14:ligatures w14:val="none"/>
        </w:rPr>
        <w:t>l</w:t>
      </w:r>
      <w:r w:rsidRPr="00167D63">
        <w:rPr>
          <w:rFonts w:ascii="Times New Roman" w:eastAsia="Lucida Sans Unicode" w:hAnsi="Times New Roman" w:cs="Times New Roman"/>
          <w:sz w:val="24"/>
          <w:szCs w:val="24"/>
          <w:lang w:eastAsia="lt-LT"/>
          <w14:ligatures w14:val="none"/>
        </w:rPr>
        <w:t>eidybinė</w:t>
      </w:r>
      <w:r w:rsidRPr="00167D63">
        <w:rPr>
          <w:rFonts w:ascii="Times New Roman" w:eastAsia="Lucida Sans Unicode" w:hAnsi="Times New Roman" w:cs="Times New Roman"/>
          <w:strike/>
          <w:sz w:val="24"/>
          <w:szCs w:val="24"/>
          <w:lang w:eastAsia="lt-LT"/>
          <w14:ligatures w14:val="none"/>
        </w:rPr>
        <w:t xml:space="preserve"> </w:t>
      </w:r>
      <w:r w:rsidRPr="00167D63">
        <w:rPr>
          <w:rFonts w:ascii="Times New Roman" w:eastAsia="Lucida Sans Unicode" w:hAnsi="Times New Roman" w:cs="Times New Roman"/>
          <w:sz w:val="24"/>
          <w:szCs w:val="24"/>
          <w:lang w:eastAsia="lt-LT"/>
          <w14:ligatures w14:val="none"/>
        </w:rPr>
        <w:t>veikla</w:t>
      </w:r>
      <w:r w:rsidRPr="00167D63">
        <w:rPr>
          <w:rFonts w:ascii="Times New Roman" w:eastAsia="Lucida Sans Unicode" w:hAnsi="Times New Roman" w:cs="Times New Roman"/>
          <w:b/>
          <w:bCs/>
          <w:sz w:val="24"/>
          <w:szCs w:val="24"/>
          <w:lang w:eastAsia="lt-LT"/>
          <w14:ligatures w14:val="none"/>
        </w:rPr>
        <w:t xml:space="preserve"> </w:t>
      </w:r>
      <w:r w:rsidRPr="00167D63">
        <w:rPr>
          <w:rFonts w:ascii="Times New Roman" w:eastAsia="Lucida Sans Unicode" w:hAnsi="Times New Roman" w:cs="Times New Roman"/>
          <w:sz w:val="24"/>
          <w:szCs w:val="24"/>
          <w:lang w:eastAsia="lt-LT"/>
          <w14:ligatures w14:val="none"/>
        </w:rPr>
        <w:t>, kodas 58:</w:t>
      </w:r>
    </w:p>
    <w:p w14:paraId="00FCE478" w14:textId="25CCE48C"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67D63">
        <w:rPr>
          <w:rFonts w:ascii="Times New Roman" w:eastAsia="Lucida Sans Unicode" w:hAnsi="Times New Roman" w:cs="Times New Roman"/>
          <w:color w:val="000000"/>
          <w:sz w:val="24"/>
          <w:szCs w:val="24"/>
          <w:lang w:eastAsia="lt-LT"/>
          <w14:ligatures w14:val="none"/>
        </w:rPr>
        <w:t xml:space="preserve">18.3.1. </w:t>
      </w:r>
      <w:r w:rsidR="00AD0D13" w:rsidRPr="00167D63">
        <w:rPr>
          <w:rFonts w:ascii="Times New Roman" w:eastAsia="Lucida Sans Unicode" w:hAnsi="Times New Roman" w:cs="Times New Roman"/>
          <w:color w:val="000000"/>
          <w:sz w:val="24"/>
          <w:szCs w:val="24"/>
          <w:lang w:eastAsia="lt-LT"/>
          <w14:ligatures w14:val="none"/>
        </w:rPr>
        <w:t>k</w:t>
      </w:r>
      <w:r w:rsidRPr="00167D63">
        <w:rPr>
          <w:rFonts w:ascii="Times New Roman" w:eastAsia="Lucida Sans Unicode" w:hAnsi="Times New Roman" w:cs="Times New Roman"/>
          <w:color w:val="000000"/>
          <w:sz w:val="24"/>
          <w:szCs w:val="24"/>
          <w:lang w:eastAsia="lt-LT"/>
          <w14:ligatures w14:val="none"/>
        </w:rPr>
        <w:t>nygų, periodinių leidinių leidyba ir kita leidybinė veikla, kodas 58.1;</w:t>
      </w:r>
    </w:p>
    <w:p w14:paraId="00D58027" w14:textId="056B22C3"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67D63">
        <w:rPr>
          <w:rFonts w:ascii="Times New Roman" w:eastAsia="Lucida Sans Unicode" w:hAnsi="Times New Roman" w:cs="Times New Roman"/>
          <w:color w:val="000000"/>
          <w:sz w:val="24"/>
          <w:szCs w:val="24"/>
          <w:lang w:eastAsia="lt-LT"/>
          <w14:ligatures w14:val="none"/>
        </w:rPr>
        <w:t xml:space="preserve">18.3.2. </w:t>
      </w:r>
      <w:r w:rsidR="00AD0D13" w:rsidRPr="00167D63">
        <w:rPr>
          <w:rFonts w:ascii="Times New Roman" w:eastAsia="Lucida Sans Unicode" w:hAnsi="Times New Roman" w:cs="Times New Roman"/>
          <w:color w:val="000000"/>
          <w:sz w:val="24"/>
          <w:szCs w:val="24"/>
          <w:lang w:eastAsia="lt-LT"/>
          <w14:ligatures w14:val="none"/>
        </w:rPr>
        <w:t>k</w:t>
      </w:r>
      <w:r w:rsidRPr="00167D63">
        <w:rPr>
          <w:rFonts w:ascii="Times New Roman" w:eastAsia="Lucida Sans Unicode" w:hAnsi="Times New Roman" w:cs="Times New Roman"/>
          <w:color w:val="000000"/>
          <w:sz w:val="24"/>
          <w:szCs w:val="24"/>
          <w:lang w:eastAsia="lt-LT"/>
          <w14:ligatures w14:val="none"/>
        </w:rPr>
        <w:t>ita leidyba, kodas 58.19;</w:t>
      </w:r>
    </w:p>
    <w:p w14:paraId="19A20042"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18.4. kitų maitinimo paslaugų teikimas, kodas 56.29;</w:t>
      </w:r>
    </w:p>
    <w:p w14:paraId="76F0A9C4"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67D63">
        <w:rPr>
          <w:rFonts w:ascii="Times New Roman" w:eastAsia="Lucida Sans Unicode" w:hAnsi="Times New Roman" w:cs="Times New Roman"/>
          <w:color w:val="000000"/>
          <w:sz w:val="24"/>
          <w:szCs w:val="24"/>
          <w:lang w:eastAsia="lt-LT"/>
          <w14:ligatures w14:val="none"/>
        </w:rPr>
        <w:t>18.5. vaikų dienos priežiūros veikla 88.91.</w:t>
      </w:r>
    </w:p>
    <w:p w14:paraId="09ADC831" w14:textId="6F2095DA" w:rsidR="00294C72" w:rsidRPr="006514FD"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shd w:val="clear" w:color="auto" w:fill="FFFFFF"/>
          <w:lang w:eastAsia="lt-LT"/>
          <w14:ligatures w14:val="none"/>
        </w:rPr>
      </w:pPr>
      <w:r w:rsidRPr="00167D63">
        <w:rPr>
          <w:rFonts w:ascii="Times New Roman" w:eastAsia="Lucida Sans Unicode" w:hAnsi="Times New Roman" w:cs="Times New Roman"/>
          <w:sz w:val="24"/>
          <w:szCs w:val="24"/>
          <w:lang w:eastAsia="lt-LT"/>
          <w14:ligatures w14:val="none"/>
        </w:rPr>
        <w:t xml:space="preserve">19. Lopšelio-darželio veiklos tikslas – </w:t>
      </w:r>
      <w:r w:rsidRPr="00167D63">
        <w:rPr>
          <w:rFonts w:ascii="Times New Roman" w:eastAsia="Lucida Sans Unicode" w:hAnsi="Times New Roman" w:cs="Times New Roman"/>
          <w:sz w:val="24"/>
          <w:szCs w:val="24"/>
          <w:shd w:val="clear" w:color="auto" w:fill="FFFFFF"/>
          <w:lang w:eastAsia="lt-LT"/>
          <w14:ligatures w14:val="none"/>
        </w:rPr>
        <w:t xml:space="preserve">padėti vaikui išsiugdyti savarankiškumo, sveikos gyvensenos, pozityvaus bendravimo su suaugusiais </w:t>
      </w:r>
      <w:r w:rsidRPr="006514FD">
        <w:rPr>
          <w:rFonts w:ascii="Times New Roman" w:eastAsia="Lucida Sans Unicode" w:hAnsi="Times New Roman" w:cs="Times New Roman"/>
          <w:sz w:val="24"/>
          <w:szCs w:val="24"/>
          <w:shd w:val="clear" w:color="auto" w:fill="FFFFFF"/>
          <w:lang w:eastAsia="lt-LT"/>
          <w14:ligatures w14:val="none"/>
        </w:rPr>
        <w:t>ir bendraamžiais, aplinkos ir savo šalies pažinimo, kūrybiškumo ir mokėjimo mokytis pradmenis.</w:t>
      </w:r>
    </w:p>
    <w:p w14:paraId="6AE5C4F5" w14:textId="5021CCB2"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b/>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20. Pagrindiniai Lopšelio-darželio uždaviniai:</w:t>
      </w:r>
    </w:p>
    <w:p w14:paraId="0BC1DDF3"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20.1. </w:t>
      </w:r>
      <w:r w:rsidRPr="00167D63">
        <w:rPr>
          <w:rFonts w:ascii="Times New Roman" w:eastAsia="Times New Roman" w:hAnsi="Times New Roman" w:cs="Times New Roman"/>
          <w:kern w:val="0"/>
          <w:sz w:val="24"/>
          <w:szCs w:val="20"/>
          <w14:ligatures w14:val="none"/>
        </w:rPr>
        <w:t>skatinti vaiko savarankiškumą, iniciatyvą, kūrybiškumą, atskleisti ir ugdyti įvairius gebėjimus, puoselėti individualybę;</w:t>
      </w:r>
    </w:p>
    <w:p w14:paraId="276C58F8"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20.2. </w:t>
      </w:r>
      <w:r w:rsidRPr="00167D63">
        <w:rPr>
          <w:rFonts w:ascii="Times New Roman" w:eastAsia="Times New Roman" w:hAnsi="Times New Roman" w:cs="Times New Roman"/>
          <w:kern w:val="0"/>
          <w:sz w:val="24"/>
          <w:szCs w:val="20"/>
          <w14:ligatures w14:val="none"/>
        </w:rPr>
        <w:t>saugoti ir stiprinti fizinę ir psichinę vaiko sveikatą, tenkinti pagrindinius jo poreikius: judėjimo, fizinio ir psichinio saugumo, bendravimo, pažinimo, saviraiškos;</w:t>
      </w:r>
    </w:p>
    <w:p w14:paraId="029DE396"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20.3 siekiant efektyvaus vaikų ugdymo, plėsti vaiko emocinę patirtį glaudžiai bendraujant ir bendradarbiaujant su šeima;</w:t>
      </w:r>
    </w:p>
    <w:p w14:paraId="7E309B86"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20.4 ugdyti vaiko pilietiškumą, suvokimą apie vaiko teises, skatinti pagarbą konstitucinėms vertybėms;</w:t>
      </w:r>
    </w:p>
    <w:p w14:paraId="29CB6011" w14:textId="59DD3724" w:rsidR="00294C72" w:rsidRPr="00167D63" w:rsidRDefault="00294C72" w:rsidP="000A1D5F">
      <w:pPr>
        <w:tabs>
          <w:tab w:val="left" w:pos="3668"/>
        </w:tabs>
        <w:overflowPunct w:val="0"/>
        <w:autoSpaceDE w:val="0"/>
        <w:autoSpaceDN w:val="0"/>
        <w:adjustRightInd w:val="0"/>
        <w:spacing w:after="0" w:line="240" w:lineRule="auto"/>
        <w:ind w:firstLine="1276"/>
        <w:jc w:val="both"/>
        <w:textAlignment w:val="baseline"/>
        <w:rPr>
          <w:rFonts w:ascii="Times New Roman" w:eastAsia="Times New Roman" w:hAnsi="Times New Roman" w:cs="Times New Roman"/>
          <w:kern w:val="0"/>
          <w:sz w:val="24"/>
          <w:szCs w:val="20"/>
          <w14:ligatures w14:val="none"/>
        </w:rPr>
      </w:pPr>
      <w:r w:rsidRPr="00167D63">
        <w:rPr>
          <w:rFonts w:ascii="Times New Roman" w:eastAsia="Lucida Sans Unicode" w:hAnsi="Times New Roman" w:cs="Times New Roman"/>
          <w:sz w:val="24"/>
          <w:szCs w:val="24"/>
          <w:lang w:eastAsia="lt-LT"/>
          <w14:ligatures w14:val="none"/>
        </w:rPr>
        <w:t xml:space="preserve">20.5. </w:t>
      </w:r>
      <w:r w:rsidRPr="00167D63">
        <w:rPr>
          <w:rFonts w:ascii="Times New Roman" w:eastAsia="Times New Roman" w:hAnsi="Times New Roman" w:cs="Times New Roman"/>
          <w:kern w:val="0"/>
          <w:sz w:val="24"/>
          <w:szCs w:val="20"/>
          <w14:ligatures w14:val="none"/>
        </w:rPr>
        <w:t xml:space="preserve">ugdyti aktyvų, savimi ir savo gebėjimais pasitikintį, stiprią pažinimo motyvaciją turintį vaiką, sudarant prielaidas tolesniam sėkmingam jo ugdymuisi </w:t>
      </w:r>
      <w:r w:rsidRPr="00167D63">
        <w:rPr>
          <w:rFonts w:ascii="Times New Roman" w:eastAsia="Lucida Sans Unicode" w:hAnsi="Times New Roman" w:cs="Times New Roman"/>
          <w:sz w:val="24"/>
          <w:szCs w:val="24"/>
          <w:lang w:eastAsia="lt-LT"/>
          <w14:ligatures w14:val="none"/>
        </w:rPr>
        <w:t>Lopšelyje-darželyje</w:t>
      </w:r>
      <w:r w:rsidRPr="00167D63">
        <w:rPr>
          <w:rFonts w:ascii="Times New Roman" w:eastAsia="Times New Roman" w:hAnsi="Times New Roman" w:cs="Times New Roman"/>
          <w:kern w:val="0"/>
          <w:sz w:val="24"/>
          <w:szCs w:val="20"/>
          <w14:ligatures w14:val="none"/>
        </w:rPr>
        <w:t>.</w:t>
      </w:r>
    </w:p>
    <w:p w14:paraId="7A312472" w14:textId="7A21421E"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b/>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w:t>
      </w:r>
      <w:r w:rsidR="00AD0D13" w:rsidRPr="00167D63">
        <w:rPr>
          <w:rFonts w:ascii="Times New Roman" w:eastAsia="Lucida Sans Unicode" w:hAnsi="Times New Roman" w:cs="Times New Roman"/>
          <w:sz w:val="24"/>
          <w:szCs w:val="24"/>
          <w:lang w:eastAsia="lt-LT"/>
          <w14:ligatures w14:val="none"/>
        </w:rPr>
        <w:t>.</w:t>
      </w:r>
      <w:r w:rsidRPr="00167D63">
        <w:rPr>
          <w:rFonts w:ascii="Times New Roman" w:eastAsia="Lucida Sans Unicode" w:hAnsi="Times New Roman" w:cs="Times New Roman"/>
          <w:sz w:val="24"/>
          <w:szCs w:val="24"/>
          <w:lang w:eastAsia="lt-LT"/>
          <w14:ligatures w14:val="none"/>
        </w:rPr>
        <w:t xml:space="preserve"> Lopšelio-darželio funkcijos:</w:t>
      </w:r>
    </w:p>
    <w:p w14:paraId="4A501310"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lastRenderedPageBreak/>
        <w:t>21.1. rengia ir atnaujina ikimokyklinio ugdymo programą pagal Lietuvos Respublikos švietimo, mokslo ir sporto ministro patvirtintus dokumentus;</w:t>
      </w:r>
    </w:p>
    <w:p w14:paraId="7CF82B25"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21.2. įgyvendina ikimokyklinio ir priešmokyklinio ugdymo programas, mokymo sutartyse sutartus įsipareigojimus, užtikrina geros kokybės švietimą;</w:t>
      </w:r>
    </w:p>
    <w:p w14:paraId="579C1E94"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21.3. individualizuoja ugdymo turinį, atsižvelgiant į individualius vaiko gebėjimus;</w:t>
      </w:r>
    </w:p>
    <w:p w14:paraId="1B4E0296" w14:textId="77777777" w:rsidR="00294C72" w:rsidRPr="00167D63" w:rsidRDefault="00294C72" w:rsidP="000A1D5F">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21.4. atlieka specialiųjų ugdymosi poreikių vaiko pirminį vertinimą, teikia rekomendacijas dėl tolimesnio ugdymo, teikia vaikams psichologo, socialinio pedagogo, specialiojo pedagogo, logopedo pagalbą, sudaro galimybes Visuomenės sveikatos biurui vykdyti vaikų sveikatos priežiūrą;</w:t>
      </w:r>
    </w:p>
    <w:p w14:paraId="1AC600C6"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21.5. kuria ugdymo turiniui įgyvendinti reikiamą materialinę bazę;</w:t>
      </w:r>
    </w:p>
    <w:p w14:paraId="39185BF6" w14:textId="43EFD6E6"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21.6</w:t>
      </w:r>
      <w:r w:rsidR="004B39DA" w:rsidRPr="00167D63">
        <w:rPr>
          <w:rFonts w:ascii="Times New Roman" w:eastAsia="Lucida Sans Unicode" w:hAnsi="Times New Roman" w:cs="Times New Roman"/>
          <w:sz w:val="24"/>
          <w:szCs w:val="24"/>
          <w:lang w:eastAsia="lt-LT"/>
          <w14:ligatures w14:val="none"/>
        </w:rPr>
        <w:t>.</w:t>
      </w:r>
      <w:r w:rsidRPr="00167D63">
        <w:rPr>
          <w:rFonts w:ascii="Times New Roman" w:eastAsia="Lucida Sans Unicode" w:hAnsi="Times New Roman" w:cs="Times New Roman"/>
          <w:sz w:val="24"/>
          <w:szCs w:val="24"/>
          <w:lang w:eastAsia="lt-LT"/>
          <w14:ligatures w14:val="none"/>
        </w:rPr>
        <w:t xml:space="preserve"> Lopšelyje-darželyje užtikrina sveiką ir saugią aplinką, užkertančią kelią bet kokioms smurto, prievartos apraiškoms ir žalingiems įpročiams;</w:t>
      </w:r>
    </w:p>
    <w:p w14:paraId="768CB066"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21.7. užtikrina higienos normas, teisės aktų reikalavimus atitinkančią sveiką, saugią ugdymo ir darbo aplinką;</w:t>
      </w:r>
    </w:p>
    <w:p w14:paraId="0E583690"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21.8. sudaro sąlygas pedagogų ir kitų darbuotojų profesiniam tobulėjimui;</w:t>
      </w:r>
    </w:p>
    <w:p w14:paraId="6931EF60"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21.9. organizuoja ir atsako už vaikų maitinimą, vykdo vaikų maitinimo priežiūrą </w:t>
      </w:r>
      <w:r w:rsidRPr="00167D63">
        <w:rPr>
          <w:rFonts w:ascii="Times New Roman" w:eastAsia="Times New Roman" w:hAnsi="Times New Roman" w:cs="Times New Roman"/>
          <w:kern w:val="0"/>
          <w:sz w:val="24"/>
          <w:szCs w:val="24"/>
          <w:lang w:eastAsia="lt-LT"/>
          <w14:ligatures w14:val="none"/>
        </w:rPr>
        <w:t>teisės aktų nustatyta tvarka</w:t>
      </w:r>
      <w:r w:rsidRPr="00167D63">
        <w:rPr>
          <w:rFonts w:ascii="Times New Roman" w:eastAsia="Lucida Sans Unicode" w:hAnsi="Times New Roman" w:cs="Times New Roman"/>
          <w:sz w:val="24"/>
          <w:szCs w:val="24"/>
          <w:lang w:eastAsia="lt-LT"/>
          <w14:ligatures w14:val="none"/>
        </w:rPr>
        <w:t xml:space="preserve">; </w:t>
      </w:r>
    </w:p>
    <w:p w14:paraId="3BB93780" w14:textId="63141E01"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21.10. </w:t>
      </w:r>
      <w:r w:rsidRPr="00167D63">
        <w:rPr>
          <w:rFonts w:ascii="Times New Roman" w:eastAsia="Times New Roman" w:hAnsi="Times New Roman" w:cs="Times New Roman"/>
          <w:kern w:val="0"/>
          <w:sz w:val="24"/>
          <w:szCs w:val="24"/>
          <w:lang w:eastAsia="lt-LT"/>
          <w14:ligatures w14:val="none"/>
        </w:rPr>
        <w:t xml:space="preserve">organizuoti vaikų vežimą </w:t>
      </w:r>
      <w:r w:rsidRPr="00167D63">
        <w:rPr>
          <w:rFonts w:ascii="Times New Roman" w:eastAsia="Lucida Sans Unicode" w:hAnsi="Times New Roman" w:cs="Times New Roman"/>
          <w:sz w:val="24"/>
          <w:szCs w:val="24"/>
          <w:lang w:eastAsia="lt-LT"/>
          <w14:ligatures w14:val="none"/>
        </w:rPr>
        <w:t xml:space="preserve">į Lopšelį-darželį ir atgal </w:t>
      </w:r>
      <w:r w:rsidRPr="00167D63">
        <w:rPr>
          <w:rFonts w:ascii="Times New Roman" w:eastAsia="Times New Roman" w:hAnsi="Times New Roman" w:cs="Times New Roman"/>
          <w:kern w:val="0"/>
          <w:sz w:val="24"/>
          <w:szCs w:val="24"/>
          <w:lang w:eastAsia="lt-LT"/>
          <w14:ligatures w14:val="none"/>
        </w:rPr>
        <w:t xml:space="preserve">teisės aktų nustatyta tvarka; </w:t>
      </w:r>
    </w:p>
    <w:p w14:paraId="4B930C7B" w14:textId="77777777"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21.11. teikia konsultacijas tėvams;</w:t>
      </w:r>
    </w:p>
    <w:p w14:paraId="6352A27F" w14:textId="3791E90F"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21.12. viešai skelbia informaciją apie Lopšelio-darželio veiklą Lietuvos Respublikos švietimo, mokslo ir sporto ministro nustatyta tvarka;</w:t>
      </w:r>
    </w:p>
    <w:p w14:paraId="7430DDD7" w14:textId="3BC127BB" w:rsidR="00294C72" w:rsidRPr="00167D63" w:rsidRDefault="00294C72" w:rsidP="000A1D5F">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21.13. atlieka kitas</w:t>
      </w:r>
      <w:r w:rsidR="007F20FE">
        <w:rPr>
          <w:rFonts w:ascii="Times New Roman" w:eastAsia="Lucida Sans Unicode" w:hAnsi="Times New Roman" w:cs="Times New Roman"/>
          <w:sz w:val="24"/>
          <w:szCs w:val="24"/>
          <w:lang w:eastAsia="lt-LT"/>
          <w14:ligatures w14:val="none"/>
        </w:rPr>
        <w:t xml:space="preserve"> Lietuvos Respublikos</w:t>
      </w:r>
      <w:r w:rsidRPr="00167D63">
        <w:rPr>
          <w:rFonts w:ascii="Times New Roman" w:eastAsia="Lucida Sans Unicode" w:hAnsi="Times New Roman" w:cs="Times New Roman"/>
          <w:sz w:val="24"/>
          <w:szCs w:val="24"/>
          <w:lang w:eastAsia="lt-LT"/>
          <w14:ligatures w14:val="none"/>
        </w:rPr>
        <w:t xml:space="preserve"> įstatymų ir kitų teisės aktų numatytas funkcijas.</w:t>
      </w:r>
    </w:p>
    <w:p w14:paraId="11BB7D0A"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sz w:val="24"/>
          <w:szCs w:val="24"/>
          <w:lang w:eastAsia="lt-LT"/>
          <w14:ligatures w14:val="none"/>
        </w:rPr>
      </w:pPr>
    </w:p>
    <w:p w14:paraId="60B8ACE4" w14:textId="77777777" w:rsidR="00294C72" w:rsidRPr="00167D63" w:rsidRDefault="00294C72"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III SKYRIUS</w:t>
      </w:r>
    </w:p>
    <w:p w14:paraId="27CD92E0" w14:textId="3003B000" w:rsidR="00294C72" w:rsidRPr="00167D63" w:rsidRDefault="0001168B"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LOPŠELIO-DARŽELIO TEISĖS IR PAREIGOS</w:t>
      </w:r>
    </w:p>
    <w:p w14:paraId="1488725F"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51985591" w14:textId="022CBFBC"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b/>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 Lopšelis-darželis turi teisę:</w:t>
      </w:r>
    </w:p>
    <w:p w14:paraId="5C177836"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22.1. parinkti ugdomosios veiklos būdus ir formas;</w:t>
      </w:r>
    </w:p>
    <w:p w14:paraId="0B6B95F9"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22.2. kurti naujus ugdymo ir ugdymosi modelius, užtikrinančius kokybišką ugdymą;</w:t>
      </w:r>
    </w:p>
    <w:p w14:paraId="39652994"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22.3. gauti informacinę, ekspertinę, konsultacinę ir psichologinę pagalbą;</w:t>
      </w:r>
    </w:p>
    <w:p w14:paraId="78F8EE7A" w14:textId="09C4525D"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22.4. organizuoti Lopšelio-darželio savivaldos institucijų veiklą;</w:t>
      </w:r>
    </w:p>
    <w:p w14:paraId="00E1A4C0"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22.5. dirbti savitarpio pagalba grįstoje, psichologiškai, dvasiškai ir fiziškai saugioje aplinkoje, būti apsaugotam nuo bet kokio smurto, turėti higienos reikalavimus atitinkančias ir tinkamai aprūpintas darbo vietas;</w:t>
      </w:r>
    </w:p>
    <w:p w14:paraId="6B7A18EA"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22.6. bendradarbiauti su savo veiklai įtakos turinčiais fiziniais ir juridiniais asmenimis;</w:t>
      </w:r>
    </w:p>
    <w:p w14:paraId="461AA792"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22.7. vykdyti šalies ir tarptautinius švietimo projektus Lietuvos Respublikos švietimo, mokslo ir sporto ministro nustatyta tvarka;</w:t>
      </w:r>
    </w:p>
    <w:p w14:paraId="079B53E6"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22.8. stoti ir jungtis į asociacijas, dalyvauti jų veikloje;</w:t>
      </w:r>
    </w:p>
    <w:p w14:paraId="6CEE5972"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22.9. gauti paramą Lietuvos Respublikos labdaros ir paramos įstatymo nustatyta tvarka;</w:t>
      </w:r>
    </w:p>
    <w:p w14:paraId="0EEA61C7"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22.10. naudotis kitomis teisės aktų suteiktomis teisėmis.</w:t>
      </w:r>
    </w:p>
    <w:p w14:paraId="50B5D068" w14:textId="4B985CB4"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23. Lopšelio-darželio pareigos:</w:t>
      </w:r>
    </w:p>
    <w:p w14:paraId="6A08F9B3"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23.1. užtikrinti sveiką, saugią, užkertančią kelią smurto, prievartos apraiškoms ir žalingiems įpročiams aplinką, ugdymo, švietimo programų vykdymą, atvirumą vietos bendruomenei, mokymo sutarties sudarymą ir sutartų įsipareigojimų vykdymą;</w:t>
      </w:r>
    </w:p>
    <w:p w14:paraId="756032A6"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23.2. užtikrinti materialiosios aplinkos sukūrimą, vadovaujantis Lietuvos Respublikos švietimo, mokslo ir sporto ministro patvirtintais švietimo aprūpinimo standartais;</w:t>
      </w:r>
    </w:p>
    <w:p w14:paraId="0683F65B" w14:textId="77777777"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23.3. užtikrinti geros kokybės švietimą;</w:t>
      </w:r>
    </w:p>
    <w:p w14:paraId="0F8EB1D7" w14:textId="2F294896"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23.4. teikti informaciją visuomenei apie Lopšelio-darželio veiklą;</w:t>
      </w:r>
    </w:p>
    <w:p w14:paraId="70494218" w14:textId="2E53F02C" w:rsidR="00294C72" w:rsidRPr="00167D63" w:rsidRDefault="00294C72" w:rsidP="00A52C46">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23.5. sudaryti sąlygas įstaigoje dirbančių darbuotojų profesiniam tobulėjimui</w:t>
      </w:r>
      <w:r w:rsidR="007C25A1" w:rsidRPr="00167D63">
        <w:rPr>
          <w:rFonts w:ascii="Times New Roman" w:eastAsia="Lucida Sans Unicode" w:hAnsi="Times New Roman" w:cs="Times New Roman"/>
          <w:sz w:val="24"/>
          <w:szCs w:val="24"/>
          <w:lang w:eastAsia="lt-LT"/>
          <w14:ligatures w14:val="none"/>
        </w:rPr>
        <w:t>.</w:t>
      </w:r>
    </w:p>
    <w:p w14:paraId="45798D60" w14:textId="77777777" w:rsidR="00294C72" w:rsidRPr="00167D63" w:rsidRDefault="00294C72" w:rsidP="00294C72">
      <w:pPr>
        <w:tabs>
          <w:tab w:val="left" w:pos="3668"/>
        </w:tabs>
        <w:spacing w:after="0" w:line="240" w:lineRule="auto"/>
        <w:jc w:val="both"/>
        <w:rPr>
          <w:rFonts w:ascii="Times New Roman" w:eastAsia="Lucida Sans Unicode" w:hAnsi="Times New Roman" w:cs="Times New Roman"/>
          <w:sz w:val="24"/>
          <w:szCs w:val="24"/>
          <w:lang w:eastAsia="lt-LT"/>
          <w14:ligatures w14:val="none"/>
        </w:rPr>
      </w:pPr>
    </w:p>
    <w:p w14:paraId="6020B04E" w14:textId="77777777" w:rsidR="00990118" w:rsidRPr="00167D63" w:rsidRDefault="00990118" w:rsidP="00294C72">
      <w:pPr>
        <w:tabs>
          <w:tab w:val="left" w:pos="3668"/>
        </w:tabs>
        <w:spacing w:after="0" w:line="240" w:lineRule="auto"/>
        <w:jc w:val="both"/>
        <w:rPr>
          <w:rFonts w:ascii="Times New Roman" w:eastAsia="Lucida Sans Unicode" w:hAnsi="Times New Roman" w:cs="Times New Roman"/>
          <w:sz w:val="24"/>
          <w:szCs w:val="24"/>
          <w:lang w:eastAsia="lt-LT"/>
          <w14:ligatures w14:val="none"/>
        </w:rPr>
      </w:pPr>
    </w:p>
    <w:p w14:paraId="05CFD292" w14:textId="77777777" w:rsidR="00990118" w:rsidRPr="00167D63" w:rsidRDefault="00990118" w:rsidP="00294C72">
      <w:pPr>
        <w:tabs>
          <w:tab w:val="left" w:pos="3668"/>
        </w:tabs>
        <w:spacing w:after="0" w:line="240" w:lineRule="auto"/>
        <w:jc w:val="both"/>
        <w:rPr>
          <w:rFonts w:ascii="Times New Roman" w:eastAsia="Lucida Sans Unicode" w:hAnsi="Times New Roman" w:cs="Times New Roman"/>
          <w:sz w:val="24"/>
          <w:szCs w:val="24"/>
          <w:lang w:eastAsia="lt-LT"/>
          <w14:ligatures w14:val="none"/>
        </w:rPr>
      </w:pPr>
    </w:p>
    <w:p w14:paraId="446B44CC" w14:textId="77777777" w:rsidR="00990118" w:rsidRPr="00167D63" w:rsidRDefault="00990118" w:rsidP="00294C72">
      <w:pPr>
        <w:tabs>
          <w:tab w:val="left" w:pos="3668"/>
        </w:tabs>
        <w:spacing w:after="0" w:line="240" w:lineRule="auto"/>
        <w:jc w:val="both"/>
        <w:rPr>
          <w:rFonts w:ascii="Times New Roman" w:eastAsia="Lucida Sans Unicode" w:hAnsi="Times New Roman" w:cs="Times New Roman"/>
          <w:sz w:val="24"/>
          <w:szCs w:val="24"/>
          <w:lang w:eastAsia="lt-LT"/>
          <w14:ligatures w14:val="none"/>
        </w:rPr>
      </w:pPr>
    </w:p>
    <w:p w14:paraId="6331830D" w14:textId="77777777" w:rsidR="00294C72" w:rsidRPr="00167D63" w:rsidRDefault="00294C72"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IV SKYRIUS</w:t>
      </w:r>
    </w:p>
    <w:p w14:paraId="7D7D6821" w14:textId="50BDDFD7" w:rsidR="00294C72" w:rsidRPr="00167D63" w:rsidRDefault="0001168B"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LOPŠELIO-DARŽELIO VEIKLOS ORGANIZAVIMAS IR VALDYMAS</w:t>
      </w:r>
    </w:p>
    <w:p w14:paraId="4F10B518"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4F004457" w14:textId="36AE4F60"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24. Lopšelio-darželio veiklos organizavimo teisinis pagrindas:</w:t>
      </w:r>
    </w:p>
    <w:p w14:paraId="584AA9A7" w14:textId="681745EC"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24.1.</w:t>
      </w:r>
      <w:r w:rsidRPr="00167D63">
        <w:rPr>
          <w:rFonts w:ascii="Times New Roman" w:eastAsia="Times New Roman" w:hAnsi="Times New Roman" w:cs="Times New Roman"/>
          <w:kern w:val="0"/>
          <w:sz w:val="24"/>
          <w:szCs w:val="20"/>
          <w14:ligatures w14:val="none"/>
        </w:rPr>
        <w:t xml:space="preserve"> </w:t>
      </w:r>
      <w:r w:rsidRPr="00167D63">
        <w:rPr>
          <w:rFonts w:ascii="Times New Roman" w:eastAsia="Lucida Sans Unicode" w:hAnsi="Times New Roman" w:cs="Times New Roman"/>
          <w:sz w:val="24"/>
          <w:szCs w:val="24"/>
          <w:lang w:eastAsia="lt-LT"/>
          <w14:ligatures w14:val="none"/>
        </w:rPr>
        <w:t xml:space="preserve">Lopšelio-darželio strateginis planas, kuriam pritaria Lopšelio-darželio taryba, </w:t>
      </w:r>
      <w:r w:rsidR="006E08FC">
        <w:rPr>
          <w:rFonts w:ascii="Times New Roman" w:eastAsia="Lucida Sans Unicode" w:hAnsi="Times New Roman" w:cs="Times New Roman"/>
          <w:sz w:val="24"/>
          <w:szCs w:val="24"/>
          <w:lang w:eastAsia="lt-LT"/>
          <w14:ligatures w14:val="none"/>
        </w:rPr>
        <w:t>S</w:t>
      </w:r>
      <w:r w:rsidRPr="00167D63">
        <w:rPr>
          <w:rFonts w:ascii="Times New Roman" w:eastAsia="Lucida Sans Unicode" w:hAnsi="Times New Roman" w:cs="Times New Roman"/>
          <w:sz w:val="24"/>
          <w:szCs w:val="24"/>
          <w:lang w:eastAsia="lt-LT"/>
          <w14:ligatures w14:val="none"/>
        </w:rPr>
        <w:t>avivaldybės vykdomoji institucija (ar jo įgaliotas asmuo) ir tvirtina Lopšelio-darželio direktorius;</w:t>
      </w:r>
    </w:p>
    <w:p w14:paraId="435B42A9" w14:textId="12E41C76"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24.2. Lopšelio-darželio metinis veiklos planas, kurį Lopšelio-darželio tarybos pritarimu tvirtina Lopšelio-darželio direktorius.</w:t>
      </w:r>
    </w:p>
    <w:p w14:paraId="1F1922D1" w14:textId="5301207F" w:rsidR="00294C72" w:rsidRPr="00167D63" w:rsidRDefault="00294C72" w:rsidP="00990118">
      <w:pPr>
        <w:tabs>
          <w:tab w:val="left" w:pos="3668"/>
        </w:tabs>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25. Lopšeliui-darželiui</w:t>
      </w:r>
      <w:r w:rsidRPr="00167D63">
        <w:rPr>
          <w:rFonts w:ascii="Times New Roman" w:eastAsia="Times New Roman" w:hAnsi="Times New Roman" w:cs="Times New Roman"/>
          <w:color w:val="000000"/>
          <w:kern w:val="0"/>
          <w:sz w:val="24"/>
          <w:szCs w:val="24"/>
          <w:lang w:eastAsia="lt-LT"/>
          <w14:ligatures w14:val="none"/>
        </w:rPr>
        <w:t xml:space="preserve"> vadovauja direktorius, kurį į pareigas viešo konkurso būdu penkeriems metams skiria ir iš jų atleidžia Meras Lietuvos Respublikos teisės aktų nustatyta tvarka, išskyrus atvejus, kai </w:t>
      </w:r>
      <w:r w:rsidRPr="00167D63">
        <w:rPr>
          <w:rFonts w:ascii="Times New Roman" w:eastAsia="Lucida Sans Unicode" w:hAnsi="Times New Roman" w:cs="Times New Roman"/>
          <w:sz w:val="24"/>
          <w:szCs w:val="24"/>
          <w:lang w:eastAsia="lt-LT"/>
          <w14:ligatures w14:val="none"/>
        </w:rPr>
        <w:t>Lopšelio-darželio</w:t>
      </w:r>
      <w:r w:rsidRPr="00167D63">
        <w:rPr>
          <w:rFonts w:ascii="Times New Roman" w:eastAsia="Times New Roman" w:hAnsi="Times New Roman" w:cs="Times New Roman"/>
          <w:color w:val="000000"/>
          <w:kern w:val="0"/>
          <w:sz w:val="24"/>
          <w:szCs w:val="24"/>
          <w:lang w:eastAsia="lt-LT"/>
          <w14:ligatures w14:val="none"/>
        </w:rPr>
        <w:t xml:space="preserve"> direktorius be konkurso skiriamas antrajai penkerių metų kadencijai, jeigu jo eitos penkerių metų kadencijos kiekvienų metų veikla buvo įvertinta gerai arba labai gerai. Kvalifikacinius reikalavimus </w:t>
      </w:r>
      <w:r w:rsidRPr="00167D63">
        <w:rPr>
          <w:rFonts w:ascii="Times New Roman" w:eastAsia="Lucida Sans Unicode" w:hAnsi="Times New Roman" w:cs="Times New Roman"/>
          <w:sz w:val="24"/>
          <w:szCs w:val="24"/>
          <w:lang w:eastAsia="lt-LT"/>
          <w14:ligatures w14:val="none"/>
        </w:rPr>
        <w:t>Lopšelio-darželio</w:t>
      </w:r>
      <w:r w:rsidRPr="00167D63">
        <w:rPr>
          <w:rFonts w:ascii="Times New Roman" w:eastAsia="Times New Roman" w:hAnsi="Times New Roman" w:cs="Times New Roman"/>
          <w:color w:val="000000"/>
          <w:kern w:val="0"/>
          <w:sz w:val="24"/>
          <w:szCs w:val="24"/>
          <w:lang w:eastAsia="lt-LT"/>
          <w14:ligatures w14:val="none"/>
        </w:rPr>
        <w:t xml:space="preserve"> direktoriui ir konkurso šioms pareigoms eiti tvarką nustato Lietuvos Respublikos švietimo, mokslo ir sporto ministras.</w:t>
      </w:r>
    </w:p>
    <w:p w14:paraId="2259621A" w14:textId="15835965" w:rsidR="00294C72" w:rsidRPr="00167D63" w:rsidRDefault="00294C72" w:rsidP="00990118">
      <w:pPr>
        <w:shd w:val="clear" w:color="auto" w:fill="FFFFFF"/>
        <w:tabs>
          <w:tab w:val="left" w:pos="3668"/>
        </w:tabs>
        <w:spacing w:after="0" w:line="240" w:lineRule="auto"/>
        <w:ind w:firstLine="1276"/>
        <w:jc w:val="both"/>
        <w:rPr>
          <w:rFonts w:ascii="Times New Roman" w:eastAsia="Times New Roman" w:hAnsi="Times New Roman" w:cs="Times New Roman"/>
          <w:color w:val="212529"/>
          <w:kern w:val="0"/>
          <w:sz w:val="24"/>
          <w:szCs w:val="24"/>
          <w:lang w:eastAsia="lt-LT"/>
          <w14:ligatures w14:val="none"/>
        </w:rPr>
      </w:pPr>
      <w:r w:rsidRPr="00167D63">
        <w:rPr>
          <w:rFonts w:ascii="Times New Roman" w:eastAsia="Lucida Sans Unicode" w:hAnsi="Times New Roman" w:cs="Times New Roman"/>
          <w:sz w:val="24"/>
          <w:szCs w:val="24"/>
          <w:lang w:eastAsia="lt-LT"/>
          <w14:ligatures w14:val="none"/>
        </w:rPr>
        <w:t>26. Lopšelio-darželio</w:t>
      </w:r>
      <w:r w:rsidRPr="00167D63">
        <w:rPr>
          <w:rFonts w:ascii="Times New Roman" w:eastAsia="Times New Roman" w:hAnsi="Times New Roman" w:cs="Times New Roman"/>
          <w:color w:val="212529"/>
          <w:kern w:val="0"/>
          <w:sz w:val="24"/>
          <w:szCs w:val="24"/>
          <w:lang w:eastAsia="lt-LT"/>
          <w14:ligatures w14:val="none"/>
        </w:rPr>
        <w:t xml:space="preserve"> direktoriaus pareigybės aprašymas tvirtinamas teisės aktų nustatyta tvarka. </w:t>
      </w:r>
    </w:p>
    <w:p w14:paraId="5A153F6F" w14:textId="77777777" w:rsidR="00294C72" w:rsidRPr="00167D63" w:rsidRDefault="00294C72" w:rsidP="00990118">
      <w:pPr>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167D63">
        <w:rPr>
          <w:rFonts w:ascii="Times New Roman" w:eastAsia="Times New Roman" w:hAnsi="Times New Roman" w:cs="Times New Roman"/>
          <w:color w:val="000000"/>
          <w:kern w:val="0"/>
          <w:sz w:val="24"/>
          <w:szCs w:val="24"/>
          <w:lang w:eastAsia="lt-LT"/>
          <w14:ligatures w14:val="none"/>
        </w:rPr>
        <w:t xml:space="preserve">27. </w:t>
      </w:r>
      <w:r w:rsidRPr="00167D63">
        <w:rPr>
          <w:rFonts w:ascii="Times New Roman" w:eastAsia="Lucida Sans Unicode" w:hAnsi="Times New Roman" w:cs="Times New Roman"/>
          <w:sz w:val="24"/>
          <w:szCs w:val="24"/>
          <w:lang w:eastAsia="lt-LT"/>
          <w14:ligatures w14:val="none"/>
        </w:rPr>
        <w:t>Lopšelio-darželio</w:t>
      </w:r>
      <w:r w:rsidRPr="00167D63">
        <w:rPr>
          <w:rFonts w:ascii="Times New Roman" w:eastAsia="Times New Roman" w:hAnsi="Times New Roman" w:cs="Times New Roman"/>
          <w:color w:val="000000"/>
          <w:kern w:val="0"/>
          <w:sz w:val="24"/>
          <w:szCs w:val="24"/>
          <w:lang w:eastAsia="lt-LT"/>
          <w14:ligatures w14:val="none"/>
        </w:rPr>
        <w:t xml:space="preserve"> direktoriaus pavaldumą ir atskaitomybę reglamentuoja Lietuvos Respublikos įstatymai ir kiti teisės aktai.</w:t>
      </w:r>
    </w:p>
    <w:p w14:paraId="7C2F63CE" w14:textId="77777777" w:rsidR="00294C72" w:rsidRPr="00167D63" w:rsidRDefault="00294C72" w:rsidP="00990118">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167D63">
        <w:rPr>
          <w:rFonts w:ascii="Times New Roman" w:eastAsia="Times New Roman" w:hAnsi="Times New Roman" w:cs="Times New Roman"/>
          <w:kern w:val="0"/>
          <w:sz w:val="24"/>
          <w:szCs w:val="24"/>
          <w:lang w:eastAsia="lt-LT"/>
          <w14:ligatures w14:val="none"/>
        </w:rPr>
        <w:t xml:space="preserve">28. </w:t>
      </w:r>
      <w:r w:rsidRPr="00167D63">
        <w:rPr>
          <w:rFonts w:ascii="Times New Roman" w:eastAsia="Lucida Sans Unicode" w:hAnsi="Times New Roman" w:cs="Times New Roman"/>
          <w:sz w:val="24"/>
          <w:szCs w:val="24"/>
          <w:lang w:eastAsia="lt-LT"/>
          <w14:ligatures w14:val="none"/>
        </w:rPr>
        <w:t>Lopšelio-darželio</w:t>
      </w:r>
      <w:r w:rsidRPr="00167D63">
        <w:rPr>
          <w:rFonts w:ascii="Times New Roman" w:eastAsia="Times New Roman" w:hAnsi="Times New Roman" w:cs="Times New Roman"/>
          <w:kern w:val="0"/>
          <w:sz w:val="24"/>
          <w:szCs w:val="24"/>
          <w:lang w:eastAsia="lt-LT"/>
          <w14:ligatures w14:val="none"/>
        </w:rPr>
        <w:t xml:space="preserve"> direktorius, nepasibaigus jo kadencijai, gali būti atšaukiamas iš pareigų tik dėl šių priežasčių:</w:t>
      </w:r>
    </w:p>
    <w:p w14:paraId="4114D7E9" w14:textId="77777777" w:rsidR="00294C72" w:rsidRPr="00167D63" w:rsidRDefault="00294C72" w:rsidP="00990118">
      <w:pPr>
        <w:spacing w:after="0" w:line="240" w:lineRule="auto"/>
        <w:ind w:firstLine="1276"/>
        <w:jc w:val="both"/>
        <w:rPr>
          <w:rFonts w:ascii="Times New Roman" w:eastAsia="Times New Roman" w:hAnsi="Times New Roman" w:cs="Times New Roman"/>
          <w:kern w:val="0"/>
          <w:sz w:val="24"/>
          <w:szCs w:val="24"/>
          <w:u w:val="single"/>
          <w:lang w:eastAsia="lt-LT"/>
          <w14:ligatures w14:val="none"/>
        </w:rPr>
      </w:pPr>
      <w:r w:rsidRPr="00167D63">
        <w:rPr>
          <w:rFonts w:ascii="Times New Roman" w:eastAsia="Times New Roman" w:hAnsi="Times New Roman" w:cs="Times New Roman"/>
          <w:kern w:val="0"/>
          <w:sz w:val="24"/>
          <w:szCs w:val="24"/>
          <w:lang w:eastAsia="lt-LT"/>
          <w14:ligatures w14:val="none"/>
        </w:rPr>
        <w:t>28.1. asmuo praranda nepriekaištingą reputaciją;</w:t>
      </w:r>
    </w:p>
    <w:p w14:paraId="57ABEC12" w14:textId="77777777" w:rsidR="00294C72" w:rsidRPr="00167D63" w:rsidRDefault="00294C72" w:rsidP="00990118">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167D63">
        <w:rPr>
          <w:rFonts w:ascii="Times New Roman" w:eastAsia="Times New Roman" w:hAnsi="Times New Roman" w:cs="Times New Roman"/>
          <w:kern w:val="0"/>
          <w:sz w:val="24"/>
          <w:szCs w:val="24"/>
          <w:lang w:eastAsia="lt-LT"/>
          <w14:ligatures w14:val="none"/>
        </w:rPr>
        <w:t>28.2. paaiškėja, kad dalyvaudamas viešame konkurse vadovo pareigoms eiti nuslėpė ar pateikė tikrovės neatitinkančius duomenis, dėl kurių negalėjo būti priimtas į vadovo pareigas.</w:t>
      </w:r>
    </w:p>
    <w:p w14:paraId="798C53FD" w14:textId="60E5D0EE" w:rsidR="00294C72" w:rsidRPr="00167D63" w:rsidRDefault="00294C72" w:rsidP="00990118">
      <w:pPr>
        <w:spacing w:after="0" w:line="240" w:lineRule="auto"/>
        <w:ind w:firstLine="1276"/>
        <w:jc w:val="both"/>
        <w:rPr>
          <w:rFonts w:ascii="Times New Roman" w:eastAsia="Times New Roman" w:hAnsi="Times New Roman" w:cs="Times New Roman"/>
          <w:b/>
          <w:bCs/>
          <w:kern w:val="0"/>
          <w:sz w:val="24"/>
          <w:szCs w:val="24"/>
          <w:lang w:eastAsia="lt-LT"/>
          <w14:ligatures w14:val="none"/>
        </w:rPr>
      </w:pPr>
      <w:r w:rsidRPr="00167D63">
        <w:rPr>
          <w:rFonts w:ascii="Times New Roman" w:eastAsia="Times New Roman" w:hAnsi="Times New Roman" w:cs="Times New Roman"/>
          <w:kern w:val="0"/>
          <w:sz w:val="24"/>
          <w:szCs w:val="24"/>
          <w:lang w:eastAsia="lt-LT"/>
          <w14:ligatures w14:val="none"/>
        </w:rPr>
        <w:t xml:space="preserve">29. </w:t>
      </w:r>
      <w:r w:rsidRPr="00167D63">
        <w:rPr>
          <w:rFonts w:ascii="Times New Roman" w:eastAsia="Lucida Sans Unicode" w:hAnsi="Times New Roman" w:cs="Times New Roman"/>
          <w:sz w:val="24"/>
          <w:szCs w:val="24"/>
          <w:lang w:eastAsia="lt-LT"/>
          <w14:ligatures w14:val="none"/>
        </w:rPr>
        <w:t>Lopšelio-darželio</w:t>
      </w:r>
      <w:r w:rsidRPr="00167D63">
        <w:rPr>
          <w:rFonts w:ascii="Times New Roman" w:eastAsia="Times New Roman" w:hAnsi="Times New Roman" w:cs="Times New Roman"/>
          <w:kern w:val="0"/>
          <w:sz w:val="24"/>
          <w:szCs w:val="24"/>
          <w:lang w:eastAsia="lt-LT"/>
          <w14:ligatures w14:val="none"/>
        </w:rPr>
        <w:t xml:space="preserve"> direktorius nepasibaigus jo kadencijai dėl Nuostatų 28 punkte nurodytų priežasčių atšaukiamas iš pareigų Mero potvarkiu. Apie numatomą atšaukimą ir jo priežastis </w:t>
      </w:r>
      <w:r w:rsidRPr="00167D63">
        <w:rPr>
          <w:rFonts w:ascii="Times New Roman" w:eastAsia="Lucida Sans Unicode" w:hAnsi="Times New Roman" w:cs="Times New Roman"/>
          <w:sz w:val="24"/>
          <w:szCs w:val="24"/>
          <w:lang w:eastAsia="lt-LT"/>
          <w14:ligatures w14:val="none"/>
        </w:rPr>
        <w:t>Lopšelio-darželio</w:t>
      </w:r>
      <w:r w:rsidRPr="00167D63">
        <w:rPr>
          <w:rFonts w:ascii="Times New Roman" w:eastAsia="Times New Roman" w:hAnsi="Times New Roman" w:cs="Times New Roman"/>
          <w:kern w:val="0"/>
          <w:sz w:val="24"/>
          <w:szCs w:val="24"/>
          <w:lang w:eastAsia="lt-LT"/>
          <w14:ligatures w14:val="none"/>
        </w:rPr>
        <w:t xml:space="preserve"> direktorius informuojamas raštu, nurodant per 3 darbo dienas pate</w:t>
      </w:r>
      <w:r w:rsidR="0018583D">
        <w:rPr>
          <w:rFonts w:ascii="Times New Roman" w:eastAsia="Times New Roman" w:hAnsi="Times New Roman" w:cs="Times New Roman"/>
          <w:kern w:val="0"/>
          <w:sz w:val="24"/>
          <w:szCs w:val="24"/>
          <w:lang w:eastAsia="lt-LT"/>
          <w14:ligatures w14:val="none"/>
        </w:rPr>
        <w:t>i</w:t>
      </w:r>
      <w:r w:rsidRPr="00167D63">
        <w:rPr>
          <w:rFonts w:ascii="Times New Roman" w:eastAsia="Times New Roman" w:hAnsi="Times New Roman" w:cs="Times New Roman"/>
          <w:kern w:val="0"/>
          <w:sz w:val="24"/>
          <w:szCs w:val="24"/>
          <w:lang w:eastAsia="lt-LT"/>
          <w14:ligatures w14:val="none"/>
        </w:rPr>
        <w:t xml:space="preserve">kti argumentuotus paaiškinimus. Gavus paaiškinimus arba, per minėtą laikotarpį,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kern w:val="0"/>
          <w:sz w:val="24"/>
          <w:szCs w:val="24"/>
          <w:lang w:eastAsia="lt-LT"/>
          <w14:ligatures w14:val="none"/>
        </w:rPr>
        <w:t xml:space="preserve">direktoriui nepateikus paaiškinimų raštu, priimamas sprendimas dėl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kern w:val="0"/>
          <w:sz w:val="24"/>
          <w:szCs w:val="24"/>
          <w:lang w:eastAsia="lt-LT"/>
          <w14:ligatures w14:val="none"/>
        </w:rPr>
        <w:t xml:space="preserve">direktoriaus atšaukimo (neatšaukimo). Priėmus sprendimą atšaukti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kern w:val="0"/>
          <w:sz w:val="24"/>
          <w:szCs w:val="24"/>
          <w:lang w:eastAsia="lt-LT"/>
          <w14:ligatures w14:val="none"/>
        </w:rPr>
        <w:t>direktorių iš pareigų, su juo sudaryta darbo sutartis nutraukiama.</w:t>
      </w:r>
    </w:p>
    <w:p w14:paraId="177F0EDE" w14:textId="393A1A13"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30. Lopšelio-darželio direktoriaus funkcijos organizuojant ir </w:t>
      </w:r>
      <w:r w:rsidRPr="00167D63">
        <w:rPr>
          <w:rFonts w:ascii="Times New Roman" w:eastAsia="Times New Roman" w:hAnsi="Times New Roman" w:cs="Times New Roman"/>
          <w:color w:val="000000"/>
          <w:kern w:val="0"/>
          <w:sz w:val="24"/>
          <w:szCs w:val="20"/>
          <w14:ligatures w14:val="none"/>
        </w:rPr>
        <w:t>koordinuojant</w:t>
      </w:r>
      <w:r w:rsidRPr="00167D63">
        <w:rPr>
          <w:rFonts w:ascii="Times New Roman" w:eastAsia="Lucida Sans Unicode" w:hAnsi="Times New Roman" w:cs="Times New Roman"/>
          <w:sz w:val="24"/>
          <w:szCs w:val="24"/>
          <w:lang w:eastAsia="lt-LT"/>
          <w14:ligatures w14:val="none"/>
        </w:rPr>
        <w:t xml:space="preserve"> įstaigos veiklą:</w:t>
      </w:r>
    </w:p>
    <w:p w14:paraId="006A1B2A" w14:textId="289F09BB"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 telkti Lopšelio-darželio bendruomenę valstybinės švietimo politikos, ilgalaikių ir trumpalaikių Lopšelio-darželio veiklos programų įgyvendinimui, aiškinti Lopšelio-darželio bendruomenės nariams valstybinę bei regioninę švietimo politiką;</w:t>
      </w:r>
    </w:p>
    <w:p w14:paraId="01A0DCCC" w14:textId="13DE3988"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 vadovauti Lopšelio-darželio strateginio plano ir metinių veiklos planų, švietimo programų rengimui, juos tvirtinti, vadovauti jų įgyvendinimui;</w:t>
      </w:r>
    </w:p>
    <w:p w14:paraId="13433CFA" w14:textId="30DC1BB1"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30.3. organizuoti Lopšelio-darželio darbą, kad būtų įgyvendinami Lopšelio-darželio tikslai ir atliekamos nustatytos funkcijos;</w:t>
      </w:r>
    </w:p>
    <w:p w14:paraId="15871102" w14:textId="53C75C4E" w:rsidR="00294C72" w:rsidRPr="00167D63" w:rsidRDefault="00294C72" w:rsidP="00990118">
      <w:pPr>
        <w:tabs>
          <w:tab w:val="left" w:pos="3668"/>
        </w:tabs>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30.4. </w:t>
      </w:r>
      <w:r w:rsidRPr="00167D63">
        <w:rPr>
          <w:rFonts w:ascii="Times New Roman" w:eastAsia="Times New Roman" w:hAnsi="Times New Roman" w:cs="Times New Roman"/>
          <w:color w:val="000000"/>
          <w:kern w:val="0"/>
          <w:sz w:val="24"/>
          <w:szCs w:val="24"/>
          <w:lang w:eastAsia="lt-LT"/>
          <w14:ligatures w14:val="none"/>
        </w:rPr>
        <w:t xml:space="preserve">užtikrinti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veiklą reglamentuojančių dokumentų paskelbimą;</w:t>
      </w:r>
    </w:p>
    <w:p w14:paraId="79A43E2C" w14:textId="08940F4D"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30.5. užtikrinti, kad būtų laikomasi </w:t>
      </w:r>
      <w:r w:rsidR="00007218">
        <w:rPr>
          <w:rFonts w:ascii="Times New Roman" w:eastAsia="Lucida Sans Unicode" w:hAnsi="Times New Roman" w:cs="Times New Roman"/>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įstatymų, kitų teisės aktų ir šių Nuostatų;</w:t>
      </w:r>
    </w:p>
    <w:p w14:paraId="2CF20846" w14:textId="3DBF06B5"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trike/>
          <w:color w:val="000000"/>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30.6. tvirtinti Lopšelio-darželio struktūrą ir darbuotojų pareigybių sąrašą;</w:t>
      </w:r>
    </w:p>
    <w:p w14:paraId="5C341F0C" w14:textId="7E2DB172"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bookmarkStart w:id="6" w:name="_Hlk163641245"/>
      <w:r w:rsidRPr="00167D63">
        <w:rPr>
          <w:rFonts w:ascii="Times New Roman" w:eastAsia="Lucida Sans Unicode" w:hAnsi="Times New Roman" w:cs="Times New Roman"/>
          <w:sz w:val="24"/>
          <w:szCs w:val="24"/>
          <w:lang w:eastAsia="lt-LT"/>
          <w14:ligatures w14:val="none"/>
        </w:rPr>
        <w:t>30.7. teisės aktų nustatyta tvarka skirti ir atleisti Lopšelio-darželio direktoriaus pavaduotojus, mokytojus, kitus ugdymo procese dalyvaujančius asmenis ir aptarnaujantį personalą, tvirtinti jų pareigybių aprašymus;</w:t>
      </w:r>
    </w:p>
    <w:p w14:paraId="56980359" w14:textId="48E8B684"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30.8.</w:t>
      </w:r>
      <w:r w:rsidRPr="00167D63">
        <w:rPr>
          <w:rFonts w:ascii="Times New Roman" w:eastAsia="Times New Roman" w:hAnsi="Times New Roman" w:cs="Times New Roman"/>
          <w:color w:val="000000"/>
          <w:kern w:val="0"/>
          <w:sz w:val="24"/>
          <w:szCs w:val="24"/>
          <w:lang w:eastAsia="lt-LT"/>
          <w14:ligatures w14:val="none"/>
        </w:rPr>
        <w:t xml:space="preserve"> suderinęs su darbuotojų atstovais ar atlikęs informavimo ir konsultavimo procedūras, tvirtina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 xml:space="preserve">darbuotojų darbo apmokėjimo sistemą,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darbo tvarkos taisykles;</w:t>
      </w:r>
    </w:p>
    <w:bookmarkEnd w:id="6"/>
    <w:p w14:paraId="20C54E11" w14:textId="5C385111"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30.9. užtikrinti demokratinį Lopšelio-darželio valdymą, bendradarbiavimu pagrįstus </w:t>
      </w:r>
      <w:r w:rsidRPr="00167D63">
        <w:rPr>
          <w:rFonts w:ascii="Times New Roman" w:eastAsia="Lucida Sans Unicode" w:hAnsi="Times New Roman" w:cs="Times New Roman"/>
          <w:sz w:val="24"/>
          <w:szCs w:val="24"/>
          <w:lang w:eastAsia="lt-LT"/>
          <w14:ligatures w14:val="none"/>
        </w:rPr>
        <w:lastRenderedPageBreak/>
        <w:t>santykius, mokytojo etikos normų laikymąsi, priimtų sprendimų skaidrumą, bendruomenės narių informavimą, pedagoginio ir nepedagoginio personalo profesinį tobulėjimą;</w:t>
      </w:r>
    </w:p>
    <w:p w14:paraId="4D66F85C" w14:textId="1ACF99ED"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30.10. sudaryti saugias ir sveikatai nekenksmingas darbo ir mokymosi sąlygas, užtikrinti civilinę ir priešgaisrinę saugą, Lopšelio-darželio turto apsaugą, jo kontrolę, taupų vandens, elektros ir šilumos naudojimą;</w:t>
      </w:r>
    </w:p>
    <w:p w14:paraId="0252D21E" w14:textId="28CDB0F2"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30.11. planuoti Lopšelio-darželio veiklą, analizuoti ir vertinti Lopšelio-darželio veiklos ir valdymo išteklių būklę, intelektinius išteklius, inicijuoti Lopšelio-darželio veiklos kokybės įsivertinimą ir atsakyti už veiklos rezultatus;</w:t>
      </w:r>
    </w:p>
    <w:p w14:paraId="3E538391" w14:textId="6876028C"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30.12. leisti įsakymus, kontroliuoti jų vykdymą;</w:t>
      </w:r>
    </w:p>
    <w:p w14:paraId="24EB3423" w14:textId="40E0AD8A"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30.13. sudaryti teisės aktų nustatytas komisijas, darbo grupes, metodines grupes;</w:t>
      </w:r>
    </w:p>
    <w:p w14:paraId="6E3BE0C1" w14:textId="7B429D51"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30.14. sudaryti Lopšelio-darželio vardu sutartis Lopšelio-darželio funkcijoms atlikti;</w:t>
      </w:r>
    </w:p>
    <w:p w14:paraId="0A2A353E" w14:textId="08ABC975"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30.15. organizuoti Lopšelio-darželio dokumentų valdymą ir saugojimą teisės aktų nustatyta tvarka;</w:t>
      </w:r>
    </w:p>
    <w:p w14:paraId="10493902" w14:textId="3C33E713"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30.16. stebėti, analizuoti, nuolat vertinti Lopšelio-darželio veiklą, ugdymo rezultatus;</w:t>
      </w:r>
    </w:p>
    <w:p w14:paraId="641CBF04" w14:textId="506727D1"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30.17. sudaryti sąlygas darbuotojų profesiniam tobulėjimui, kvalifikacijos kėlimui, atestacijai;</w:t>
      </w:r>
    </w:p>
    <w:p w14:paraId="3DD8EC9F" w14:textId="57941FE7"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30.18. organizuoti </w:t>
      </w:r>
      <w:r w:rsidR="00F1323B"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Lucida Sans Unicode" w:hAnsi="Times New Roman" w:cs="Times New Roman"/>
          <w:sz w:val="24"/>
          <w:szCs w:val="24"/>
          <w:lang w:eastAsia="lt-LT"/>
          <w14:ligatures w14:val="none"/>
        </w:rPr>
        <w:t>mokytojų ir kitų pedagoginių darbuotojų metodinę veiklą ir atestaciją;</w:t>
      </w:r>
    </w:p>
    <w:p w14:paraId="45FA6661" w14:textId="160D78EA"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30.19. sudaryti Vaiko gerovės komisiją ir dalyvauti jos veikloje, rūpintis specialiosios pedagoginės ir psichologinės pagalbos vaikams teikimu;</w:t>
      </w:r>
    </w:p>
    <w:p w14:paraId="3236702E" w14:textId="24C9FDD8"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30.20. parengti ir iki Savivaldybės tarybai patvirtinant Savivaldybės biudžetą, teikti Lopšelio-darželio tarybai Lopšelio-darželio numatomas vykdyti programas</w:t>
      </w:r>
      <w:r w:rsidR="006B31EF" w:rsidRPr="00167D63">
        <w:rPr>
          <w:rFonts w:ascii="Times New Roman" w:eastAsia="Lucida Sans Unicode" w:hAnsi="Times New Roman" w:cs="Times New Roman"/>
          <w:sz w:val="24"/>
          <w:szCs w:val="24"/>
          <w:lang w:eastAsia="lt-LT"/>
          <w14:ligatures w14:val="none"/>
        </w:rPr>
        <w:t>,</w:t>
      </w:r>
      <w:r w:rsidRPr="00167D63">
        <w:rPr>
          <w:rFonts w:ascii="Times New Roman" w:eastAsia="Lucida Sans Unicode" w:hAnsi="Times New Roman" w:cs="Times New Roman"/>
          <w:sz w:val="24"/>
          <w:szCs w:val="24"/>
          <w:lang w:eastAsia="lt-LT"/>
          <w14:ligatures w14:val="none"/>
        </w:rPr>
        <w:t xml:space="preserve"> Lopšelio-darželio tarybai joms pritarus, jas tvirtinti;</w:t>
      </w:r>
    </w:p>
    <w:p w14:paraId="6D7A5F7D" w14:textId="32AE4C3E"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30.21. organizuoti Lopšelio-darželio ugdymo procesą, ūkinę ir finansinę veiklą, užtikrinti tinkamą ugdymo proceso vyksmą, ugdymo kokybę;</w:t>
      </w:r>
    </w:p>
    <w:p w14:paraId="0AAE22E5" w14:textId="024D1870"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30.22. rūpintis palankaus mikroklimato ugdymui ir darbui kūrimu, puoselėti demokratinius Lopšelio-darželio bendruomenės santykius, užtikrinti sveiką, saugią, užkertančią kelią bet kokioms smurto, prievartos apraiškoms bei žalingiems įpročiams aplinką;</w:t>
      </w:r>
    </w:p>
    <w:p w14:paraId="557D4EA2" w14:textId="0527FB0C"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30.23. imtis priemonių laiku suteikti pagalbą vaikui, kurio atžvilgiu buvo taikytas smurtas, prievarta, seksualinio ar kitokio pobūdžio išnaudojimas ir apie tai informuoti suinteresuotas institucijas;</w:t>
      </w:r>
    </w:p>
    <w:p w14:paraId="433E7378" w14:textId="01F6999C"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30.24. plėtoti bendradarbiavimą su vaikų tėvais (globėjais, rūpintojais), pagalbą vaikui, mokytojui teikiančiomis institucijomis, teritorinėmis policijos, socialinių paslaugų, sveikatos priežiūros įstaigomis, rėmėjais, visuomene, Valstybine vaiko teisių apsaugos ir įvaikinimo tarnyba, kitomis institucijomis, dirbančiomis vaiko teisių apsaugos srityje;</w:t>
      </w:r>
    </w:p>
    <w:p w14:paraId="4DE09B88" w14:textId="5FCA6353"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30.25. </w:t>
      </w:r>
      <w:r w:rsidR="00007218">
        <w:rPr>
          <w:rFonts w:ascii="Times New Roman" w:eastAsia="Lucida Sans Unicode" w:hAnsi="Times New Roman" w:cs="Times New Roman"/>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vaiko minimalios ir vidutinės priežiūros įstatymo nustatyta tvarka, kreiptis į Savivaldybės administracijos direktorių dėl minimalios ir vidutinės priežiūros priemonių vaikui skyrimo;</w:t>
      </w:r>
    </w:p>
    <w:p w14:paraId="3CBBA18C" w14:textId="516BB49C" w:rsidR="00294C72" w:rsidRPr="00167D63" w:rsidRDefault="00294C72" w:rsidP="00990118">
      <w:pPr>
        <w:tabs>
          <w:tab w:val="left" w:pos="3668"/>
        </w:tabs>
        <w:spacing w:after="0" w:line="240" w:lineRule="auto"/>
        <w:ind w:firstLine="1276"/>
        <w:jc w:val="both"/>
        <w:rPr>
          <w:rFonts w:ascii="Times New Roman" w:eastAsia="Times New Roman" w:hAnsi="Times New Roman" w:cs="Times New Roman"/>
          <w:kern w:val="0"/>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30.26. </w:t>
      </w:r>
      <w:r w:rsidRPr="00167D63">
        <w:rPr>
          <w:rFonts w:ascii="Times New Roman" w:eastAsia="Times New Roman" w:hAnsi="Times New Roman" w:cs="Times New Roman"/>
          <w:kern w:val="0"/>
          <w:sz w:val="24"/>
          <w:szCs w:val="24"/>
          <w:lang w:eastAsia="lt-LT"/>
          <w14:ligatures w14:val="none"/>
        </w:rPr>
        <w:t>teikti Savivaldybės tarybai arba Merui – jei ši kompetencija perduota Merui, metinį ataskaitų rinkinį, kitoms teisės aktuose numatytoms institucijoms –</w:t>
      </w:r>
      <w:r w:rsidR="0075042B" w:rsidRPr="00167D63">
        <w:rPr>
          <w:rFonts w:ascii="Times New Roman" w:eastAsia="Times New Roman" w:hAnsi="Times New Roman" w:cs="Times New Roman"/>
          <w:kern w:val="0"/>
          <w:sz w:val="24"/>
          <w:szCs w:val="24"/>
          <w:lang w:eastAsia="lt-LT"/>
          <w14:ligatures w14:val="none"/>
        </w:rPr>
        <w:t xml:space="preserve">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kern w:val="0"/>
          <w:sz w:val="24"/>
          <w:szCs w:val="24"/>
          <w:lang w:eastAsia="lt-LT"/>
          <w14:ligatures w14:val="none"/>
        </w:rPr>
        <w:t>veiklos, finansines, statistines ir kitas ataskaitas, garantuoti jų teisingumą;</w:t>
      </w:r>
    </w:p>
    <w:p w14:paraId="05315C58" w14:textId="661F6B74"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30.27. atstovauti Lopšel</w:t>
      </w:r>
      <w:r w:rsidR="001235BE" w:rsidRPr="00167D63">
        <w:rPr>
          <w:rFonts w:ascii="Times New Roman" w:eastAsia="Lucida Sans Unicode" w:hAnsi="Times New Roman" w:cs="Times New Roman"/>
          <w:sz w:val="24"/>
          <w:szCs w:val="24"/>
          <w:lang w:eastAsia="lt-LT"/>
          <w14:ligatures w14:val="none"/>
        </w:rPr>
        <w:t>iui</w:t>
      </w:r>
      <w:r w:rsidRPr="00167D63">
        <w:rPr>
          <w:rFonts w:ascii="Times New Roman" w:eastAsia="Lucida Sans Unicode" w:hAnsi="Times New Roman" w:cs="Times New Roman"/>
          <w:sz w:val="24"/>
          <w:szCs w:val="24"/>
          <w:lang w:eastAsia="lt-LT"/>
          <w14:ligatures w14:val="none"/>
        </w:rPr>
        <w:t>-daržel</w:t>
      </w:r>
      <w:r w:rsidR="001235BE" w:rsidRPr="00167D63">
        <w:rPr>
          <w:rFonts w:ascii="Times New Roman" w:eastAsia="Lucida Sans Unicode" w:hAnsi="Times New Roman" w:cs="Times New Roman"/>
          <w:sz w:val="24"/>
          <w:szCs w:val="24"/>
          <w:lang w:eastAsia="lt-LT"/>
          <w14:ligatures w14:val="none"/>
        </w:rPr>
        <w:t>iui</w:t>
      </w:r>
      <w:r w:rsidRPr="00167D63">
        <w:rPr>
          <w:rFonts w:ascii="Times New Roman" w:eastAsia="Lucida Sans Unicode" w:hAnsi="Times New Roman" w:cs="Times New Roman"/>
          <w:sz w:val="24"/>
          <w:szCs w:val="24"/>
          <w:lang w:eastAsia="lt-LT"/>
          <w14:ligatures w14:val="none"/>
        </w:rPr>
        <w:t xml:space="preserve"> kitose institucijose;</w:t>
      </w:r>
    </w:p>
    <w:p w14:paraId="51B03F56" w14:textId="3B2795F5"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30.28. valdyti Lopšeliui-darželiui skirtus asignavimus, formuoti Lopšelio-darželio veiklos valdymo ir apskaitos politiką, užtikrinti finansų kontrolę, atsakyti už programų vykdymą, Lopšelio-darželio biudžeto ir pajamų, gautų už teikiamas paslaugas, tikslingą naudojimą, teisingos buhalterinės apskaitos organizavimą;</w:t>
      </w:r>
    </w:p>
    <w:p w14:paraId="717A95E3" w14:textId="0E684A73"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30.29. kontroliuoti ir vykdyti Lopšelio-darželio turtinius įsipareigojimus;</w:t>
      </w:r>
    </w:p>
    <w:p w14:paraId="06D528E5" w14:textId="75C78F48"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30.30. užtikrinti racionalų ir taupų lėšų naudojimą, veiksmingą Lopšelio-darželio vidaus kontrolės sistemos sukūrimą, jos veikimą ir tobulinimą;</w:t>
      </w:r>
    </w:p>
    <w:p w14:paraId="3A8E7D62" w14:textId="4BD03539"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30.31. pagal kompetenciją vykdyti ir kitas Lietuvos Respublikos teisės aktų nustatytas funkcijas.</w:t>
      </w:r>
    </w:p>
    <w:p w14:paraId="076CE82E" w14:textId="0D23164B"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31. Lopšelio-darželio direktorius atsako už visą Lopšelio-darželio veiklą: už Lietuvos </w:t>
      </w:r>
      <w:r w:rsidRPr="00167D63">
        <w:rPr>
          <w:rFonts w:ascii="Times New Roman" w:eastAsia="Lucida Sans Unicode" w:hAnsi="Times New Roman" w:cs="Times New Roman"/>
          <w:sz w:val="24"/>
          <w:szCs w:val="24"/>
          <w:lang w:eastAsia="lt-LT"/>
          <w14:ligatures w14:val="none"/>
        </w:rPr>
        <w:lastRenderedPageBreak/>
        <w:t>Respublikos įstatymų ir kitų teisės aktų laikymąsi Lopšelyje-darželyje, demokratinį Lopšelio-darželio valdymą, bendruomenės narių informavimą, tinkamą funkcijų atlikimą Lopšelio-darželio veiklos rezultatus, veiksmingą minimalios priežiūros priemonių įgyvendinimą</w:t>
      </w:r>
      <w:r w:rsidRPr="00167D63">
        <w:rPr>
          <w:rFonts w:ascii="Times New Roman" w:eastAsia="Lucida Sans Unicode" w:hAnsi="Times New Roman" w:cs="Times New Roman"/>
          <w:bCs/>
          <w:sz w:val="24"/>
          <w:szCs w:val="24"/>
          <w:lang w:eastAsia="lt-LT"/>
          <w14:ligatures w14:val="none"/>
        </w:rPr>
        <w:t xml:space="preserve">, </w:t>
      </w:r>
      <w:r w:rsidRPr="00167D63">
        <w:rPr>
          <w:rFonts w:ascii="Times New Roman" w:eastAsia="Lucida Sans Unicode" w:hAnsi="Times New Roman" w:cs="Times New Roman"/>
          <w:sz w:val="24"/>
          <w:szCs w:val="24"/>
          <w:lang w:eastAsia="lt-LT"/>
          <w14:ligatures w14:val="none"/>
        </w:rPr>
        <w:t>ugdymo proceso organizavimą ir jo kokybę, administracinę, ūkinę ir finansinę veiklą, darbo ir priešgaisrinės saugos taisyklių laikymąsi, Lopšelio-darželio turto apsaugą, prekių</w:t>
      </w:r>
      <w:r w:rsidR="001F3D6F">
        <w:rPr>
          <w:rFonts w:ascii="Times New Roman" w:eastAsia="Lucida Sans Unicode" w:hAnsi="Times New Roman" w:cs="Times New Roman"/>
          <w:sz w:val="24"/>
          <w:szCs w:val="24"/>
          <w:lang w:eastAsia="lt-LT"/>
          <w14:ligatures w14:val="none"/>
        </w:rPr>
        <w:t>,</w:t>
      </w:r>
      <w:r w:rsidRPr="00167D63">
        <w:rPr>
          <w:rFonts w:ascii="Times New Roman" w:eastAsia="Lucida Sans Unicode" w:hAnsi="Times New Roman" w:cs="Times New Roman"/>
          <w:sz w:val="24"/>
          <w:szCs w:val="24"/>
          <w:lang w:eastAsia="lt-LT"/>
          <w14:ligatures w14:val="none"/>
        </w:rPr>
        <w:t xml:space="preserve"> paslaugų ir darbų pirkimą, vadovaujantis Lietuvos Respublikos Viešųjų pirkimų įstatymu ir kitą su asignavimais susijusią veiklą.</w:t>
      </w:r>
    </w:p>
    <w:p w14:paraId="7813DC70" w14:textId="77777777" w:rsidR="00294C72" w:rsidRPr="00167D63" w:rsidRDefault="00294C72" w:rsidP="00990118">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p>
    <w:p w14:paraId="2CFCA994" w14:textId="77777777" w:rsidR="00294C72" w:rsidRPr="00167D63" w:rsidRDefault="00294C72"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V SKYRIUS</w:t>
      </w:r>
    </w:p>
    <w:p w14:paraId="74025406" w14:textId="09CE8107" w:rsidR="00294C72" w:rsidRPr="00167D63" w:rsidRDefault="0001168B"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LOPŠELIO-DARŽELIO</w:t>
      </w:r>
      <w:r w:rsidRPr="00167D63">
        <w:rPr>
          <w:rFonts w:ascii="Times New Roman" w:eastAsia="Lucida Sans Unicode" w:hAnsi="Times New Roman" w:cs="Times New Roman"/>
          <w:sz w:val="24"/>
          <w:szCs w:val="24"/>
          <w:lang w:eastAsia="lt-LT"/>
          <w14:ligatures w14:val="none"/>
        </w:rPr>
        <w:t xml:space="preserve"> </w:t>
      </w:r>
      <w:r w:rsidRPr="00167D63">
        <w:rPr>
          <w:rFonts w:ascii="Times New Roman" w:eastAsia="Lucida Sans Unicode" w:hAnsi="Times New Roman" w:cs="Times New Roman"/>
          <w:b/>
          <w:bCs/>
          <w:sz w:val="24"/>
          <w:szCs w:val="24"/>
          <w:lang w:eastAsia="lt-LT"/>
          <w14:ligatures w14:val="none"/>
        </w:rPr>
        <w:t>SAVIVALDA</w:t>
      </w:r>
    </w:p>
    <w:p w14:paraId="185E7267"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7A579595" w14:textId="42B9804C"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32. Lopšelyje-darželyje veikia šios savivaldos institucijos: Lopšelio-darželio taryba, Mokytojų taryba, Tėvų taryba.</w:t>
      </w:r>
    </w:p>
    <w:p w14:paraId="0D126FDD" w14:textId="614FB0BB"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33. Lopšelio-darželio taryba (toliau – Taryba) – aukščiausioji savivaldos institucija, sudaryta iš mokytojų</w:t>
      </w:r>
      <w:r w:rsidR="0088018C" w:rsidRPr="00167D63">
        <w:rPr>
          <w:rFonts w:ascii="Times New Roman" w:eastAsia="Lucida Sans Unicode" w:hAnsi="Times New Roman" w:cs="Times New Roman"/>
          <w:sz w:val="24"/>
          <w:szCs w:val="24"/>
          <w:lang w:eastAsia="lt-LT"/>
          <w14:ligatures w14:val="none"/>
        </w:rPr>
        <w:t>,</w:t>
      </w:r>
      <w:r w:rsidRPr="00167D63">
        <w:rPr>
          <w:rFonts w:ascii="Times New Roman" w:eastAsia="Lucida Sans Unicode" w:hAnsi="Times New Roman" w:cs="Times New Roman"/>
          <w:sz w:val="24"/>
          <w:szCs w:val="24"/>
          <w:lang w:eastAsia="lt-LT"/>
          <w14:ligatures w14:val="none"/>
        </w:rPr>
        <w:t xml:space="preserve"> tėvų (globėjų, rūpintojų) ir vietos bendruomenės atstovų. Už savo veiklą taryba atsiskaito ją rinkusiems Lopšelio-darželio bendruomenės nariams.</w:t>
      </w:r>
    </w:p>
    <w:p w14:paraId="175A3925" w14:textId="79577DB0" w:rsidR="00294C72" w:rsidRPr="00167D63" w:rsidRDefault="00294C72" w:rsidP="005141ED">
      <w:pPr>
        <w:widowControl w:val="0"/>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34. Taryba: </w:t>
      </w:r>
    </w:p>
    <w:p w14:paraId="7B4EFB55" w14:textId="2C7DB8F5"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34.1. Taryba slaptu arba atviru balsavimu renkama dvejiems metams;</w:t>
      </w:r>
    </w:p>
    <w:p w14:paraId="200CE33E" w14:textId="5CB9AEB6"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34.2. Tarybos nariu tas pats asmuo gali būti dvi kadencijas iš eilės;</w:t>
      </w:r>
    </w:p>
    <w:p w14:paraId="297682A3" w14:textId="5D8D42DF"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34.3. Tarybą sudaro 7 asmenys:</w:t>
      </w:r>
    </w:p>
    <w:p w14:paraId="427E7B22" w14:textId="52CACAAC"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34.3.1.trys tėvų (globėjų, rūpintojų) atstovai, išrinkti tėvų susirinkime;</w:t>
      </w:r>
    </w:p>
    <w:p w14:paraId="0946B1FA" w14:textId="0BD830F7" w:rsidR="00294C72" w:rsidRPr="00167D63" w:rsidRDefault="00294C72" w:rsidP="00954EF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34.3.2. trys mokytojai, išrinkti Mokytojų tarybos susirinkime; </w:t>
      </w:r>
    </w:p>
    <w:p w14:paraId="78268980" w14:textId="2D7EC794"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34.3.3. Bendruomenės atstovas – Nevyriausybinių organizacijų tarybos deleguoti asmenys į Lopšelio-darželio tarybą renkami tėvų susirinkime;</w:t>
      </w:r>
    </w:p>
    <w:p w14:paraId="7975F0DA" w14:textId="73BB5214"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34.4. nutrūkus tėvų </w:t>
      </w:r>
      <w:r w:rsidRPr="00167D63">
        <w:rPr>
          <w:rFonts w:ascii="Times New Roman" w:eastAsia="Lucida Sans Unicode" w:hAnsi="Times New Roman" w:cs="Times New Roman"/>
          <w:color w:val="000000"/>
          <w:sz w:val="24"/>
          <w:szCs w:val="24"/>
          <w:lang w:eastAsia="lt-LT"/>
          <w14:ligatures w14:val="none"/>
        </w:rPr>
        <w:t>(globėjų, rūpintojų)</w:t>
      </w:r>
      <w:r w:rsidRPr="00167D63">
        <w:rPr>
          <w:rFonts w:ascii="Times New Roman" w:eastAsia="Times New Roman" w:hAnsi="Times New Roman" w:cs="Times New Roman"/>
          <w:color w:val="000000"/>
          <w:kern w:val="0"/>
          <w:sz w:val="24"/>
          <w:szCs w:val="20"/>
          <w14:ligatures w14:val="none"/>
        </w:rPr>
        <w:t xml:space="preserve"> ar bendruomenės</w:t>
      </w:r>
      <w:r w:rsidRPr="00167D63">
        <w:rPr>
          <w:rFonts w:ascii="Times New Roman" w:eastAsia="Lucida Sans Unicode" w:hAnsi="Times New Roman" w:cs="Times New Roman"/>
          <w:sz w:val="24"/>
          <w:szCs w:val="24"/>
          <w:lang w:eastAsia="lt-LT"/>
          <w14:ligatures w14:val="none"/>
        </w:rPr>
        <w:t xml:space="preserve"> atstovo Tarybos nario įgaliojimams, naujas atstovas renkamas tėvų susirinkime;</w:t>
      </w:r>
    </w:p>
    <w:p w14:paraId="3CA5D70D" w14:textId="471EEFDF"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34.5. nutrūkus mokytojo atstovo įgaliojimams, naujas atstovas renkamas Mokytojų tarybos susirinkime;</w:t>
      </w:r>
    </w:p>
    <w:p w14:paraId="4137F14D" w14:textId="08E528F0"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34.6. Tarybos pirmininką renka Taryba slaptu arba atviru balsavimu;</w:t>
      </w:r>
    </w:p>
    <w:p w14:paraId="1A31002D" w14:textId="75D0262B" w:rsidR="00294C72" w:rsidRPr="00167D63" w:rsidRDefault="00294C72" w:rsidP="005141ED">
      <w:pPr>
        <w:widowControl w:val="0"/>
        <w:suppressAutoHyphens/>
        <w:spacing w:after="0" w:line="240" w:lineRule="auto"/>
        <w:ind w:firstLine="1276"/>
        <w:jc w:val="both"/>
        <w:rPr>
          <w:rFonts w:ascii="Times New Roman" w:eastAsia="Lucida Sans Unicode" w:hAnsi="Times New Roman" w:cs="Times New Roman"/>
          <w:color w:val="000000"/>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34.7. </w:t>
      </w:r>
      <w:r w:rsidRPr="00167D63">
        <w:rPr>
          <w:rFonts w:ascii="Times New Roman" w:eastAsia="Times New Roman" w:hAnsi="Times New Roman" w:cs="Times New Roman"/>
          <w:color w:val="000000"/>
          <w:kern w:val="0"/>
          <w:sz w:val="24"/>
          <w:szCs w:val="24"/>
          <w:lang w:eastAsia="lt-LT"/>
          <w14:ligatures w14:val="none"/>
        </w:rPr>
        <w:t xml:space="preserve">Tarybos nariu gali būti asmuo, turintis žinių ir gebėjimų, padedančių siekti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 xml:space="preserve">strateginių tikslų ir įgyvendinti </w:t>
      </w:r>
      <w:r w:rsidR="00EB44C9" w:rsidRPr="00167D63">
        <w:rPr>
          <w:rFonts w:ascii="Times New Roman" w:eastAsia="Times New Roman" w:hAnsi="Times New Roman" w:cs="Times New Roman"/>
          <w:color w:val="000000"/>
          <w:kern w:val="0"/>
          <w:sz w:val="24"/>
          <w:szCs w:val="24"/>
          <w:lang w:eastAsia="lt-LT"/>
          <w14:ligatures w14:val="none"/>
        </w:rPr>
        <w:t>Lopšelio-darželio</w:t>
      </w:r>
      <w:r w:rsidRPr="00167D63">
        <w:rPr>
          <w:rFonts w:ascii="Times New Roman" w:eastAsia="Times New Roman" w:hAnsi="Times New Roman" w:cs="Times New Roman"/>
          <w:color w:val="000000"/>
          <w:kern w:val="0"/>
          <w:sz w:val="24"/>
          <w:szCs w:val="24"/>
          <w:lang w:eastAsia="lt-LT"/>
          <w14:ligatures w14:val="none"/>
        </w:rPr>
        <w:t xml:space="preserve"> misiją. Tarybos nariu negali būti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direktorius, valstybės politikai, politinio (asmeninio) pasitikėjimo valstybės tarnautojai</w:t>
      </w:r>
      <w:r w:rsidR="00412983" w:rsidRPr="00167D63">
        <w:rPr>
          <w:rFonts w:ascii="Times New Roman" w:eastAsia="Times New Roman" w:hAnsi="Times New Roman" w:cs="Times New Roman"/>
          <w:color w:val="000000"/>
          <w:kern w:val="0"/>
          <w:sz w:val="24"/>
          <w:szCs w:val="24"/>
          <w:lang w:eastAsia="lt-LT"/>
          <w14:ligatures w14:val="none"/>
        </w:rPr>
        <w:t>;</w:t>
      </w:r>
    </w:p>
    <w:p w14:paraId="64E072B8" w14:textId="044A8D35"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34.8. Taryba posėdžiauja ne rečiau kaip 2 kartus per metus, esant būtinybei, šaukiamas neeilinis tarybos posėdis;</w:t>
      </w:r>
    </w:p>
    <w:p w14:paraId="119DFBC7" w14:textId="0979BE19"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34.9. Tarybos posėdis yra teisėtas, jei jame dalyvauja 2/3 visų jos narių;</w:t>
      </w:r>
    </w:p>
    <w:p w14:paraId="74D0A93A" w14:textId="5B748FEA"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34.10. Tarybos nutarimai priimami dalyvaujančių balsų dauguma, slaptu arba atviru balsavimu, jei balsai pasiskirsto po lygiai, Tarybos pirmininko balsas yra lemiamas;</w:t>
      </w:r>
    </w:p>
    <w:p w14:paraId="03F90F29" w14:textId="1BA019E8"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34.11. Tarybos nutarimus, kurie prieštarauja Lopšelio-darželio veiklą reglamentuojantiems dokumentams, Lopšelio-darželio direktorius turi teisę prašyti svarstyti iš naujo;</w:t>
      </w:r>
    </w:p>
    <w:p w14:paraId="04C73964" w14:textId="6C77AD36"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34.12. Savivaldybės administracija, švietimo priežiūrą vykdančios institucijos, nustatę, kad Tarybos priimti sprendimai prieštarauja </w:t>
      </w:r>
      <w:r w:rsidR="008854E2">
        <w:rPr>
          <w:rFonts w:ascii="Times New Roman" w:eastAsia="Lucida Sans Unicode" w:hAnsi="Times New Roman" w:cs="Times New Roman"/>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 xml:space="preserve">įstatymams ir kitiems Lopšelio-darželio veiklą reglamentuojantiems teisės aktams, siūlo Tarybai juos svarstyti iš naujo. Tarybai atsisakius, ginčas sprendžiamas </w:t>
      </w:r>
      <w:r w:rsidR="008854E2">
        <w:rPr>
          <w:rFonts w:ascii="Times New Roman" w:eastAsia="Lucida Sans Unicode" w:hAnsi="Times New Roman" w:cs="Times New Roman"/>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įstatymų nustatyta tvarka.</w:t>
      </w:r>
    </w:p>
    <w:p w14:paraId="69F16C38" w14:textId="7E812FFD"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35. Tarybos veiklos sritys (kompetencija):</w:t>
      </w:r>
    </w:p>
    <w:p w14:paraId="6DD197B4" w14:textId="2F7F661D"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35.1. nustato Lopšelio-darželio veiklos perspektyvas, aprobuoja </w:t>
      </w:r>
      <w:r w:rsidR="00F116B8">
        <w:rPr>
          <w:rFonts w:ascii="Times New Roman" w:eastAsia="Lucida Sans Unicode" w:hAnsi="Times New Roman" w:cs="Times New Roman"/>
          <w:sz w:val="24"/>
          <w:szCs w:val="24"/>
          <w:lang w:eastAsia="lt-LT"/>
          <w14:ligatures w14:val="none"/>
        </w:rPr>
        <w:t>N</w:t>
      </w:r>
      <w:r w:rsidRPr="00167D63">
        <w:rPr>
          <w:rFonts w:ascii="Times New Roman" w:eastAsia="Lucida Sans Unicode" w:hAnsi="Times New Roman" w:cs="Times New Roman"/>
          <w:sz w:val="24"/>
          <w:szCs w:val="24"/>
          <w:lang w:eastAsia="lt-LT"/>
          <w14:ligatures w14:val="none"/>
        </w:rPr>
        <w:t>uostatus, strateginį planą, metinį veiklos planą, vidaus tvarkos taisykles;</w:t>
      </w:r>
    </w:p>
    <w:p w14:paraId="1CB5BBCB" w14:textId="20013B7F" w:rsidR="00294C72" w:rsidRPr="00167D63" w:rsidRDefault="00294C72" w:rsidP="00DE6FDE">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35.2. inicijuoja šeimos ir Lopšelio-darželio bendradarbiavimą;</w:t>
      </w:r>
    </w:p>
    <w:p w14:paraId="02F227B4" w14:textId="1110F6AE"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35.3. išklauso Lopšelio-darželio direktoriaus metin</w:t>
      </w:r>
      <w:r w:rsidR="00CD1774" w:rsidRPr="00167D63">
        <w:rPr>
          <w:rFonts w:ascii="Times New Roman" w:eastAsia="Lucida Sans Unicode" w:hAnsi="Times New Roman" w:cs="Times New Roman"/>
          <w:sz w:val="24"/>
          <w:szCs w:val="24"/>
          <w:lang w:eastAsia="lt-LT"/>
          <w14:ligatures w14:val="none"/>
        </w:rPr>
        <w:t>e</w:t>
      </w:r>
      <w:r w:rsidRPr="00167D63">
        <w:rPr>
          <w:rFonts w:ascii="Times New Roman" w:eastAsia="Lucida Sans Unicode" w:hAnsi="Times New Roman" w:cs="Times New Roman"/>
          <w:sz w:val="24"/>
          <w:szCs w:val="24"/>
          <w:lang w:eastAsia="lt-LT"/>
          <w14:ligatures w14:val="none"/>
        </w:rPr>
        <w:t xml:space="preserve">s veiklos ataskaitas ir teikia siūlymų dėl Lopšelio-darželio veiklos, vertina </w:t>
      </w:r>
      <w:r w:rsidR="00CD1774" w:rsidRPr="00167D63">
        <w:rPr>
          <w:rFonts w:ascii="Times New Roman" w:eastAsia="Lucida Sans Unicode" w:hAnsi="Times New Roman" w:cs="Times New Roman"/>
          <w:sz w:val="24"/>
          <w:szCs w:val="24"/>
          <w:lang w:eastAsia="lt-LT"/>
          <w14:ligatures w14:val="none"/>
        </w:rPr>
        <w:t>Lopšelio-darželio direktoriaus</w:t>
      </w:r>
      <w:r w:rsidRPr="00167D63">
        <w:rPr>
          <w:rFonts w:ascii="Times New Roman" w:eastAsia="Lucida Sans Unicode" w:hAnsi="Times New Roman" w:cs="Times New Roman"/>
          <w:sz w:val="24"/>
          <w:szCs w:val="24"/>
          <w:lang w:eastAsia="lt-LT"/>
          <w14:ligatures w14:val="none"/>
        </w:rPr>
        <w:t xml:space="preserve"> veiklą;</w:t>
      </w:r>
    </w:p>
    <w:p w14:paraId="1EE9C669" w14:textId="35520E15"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35.4. teikia siūlymus dėl</w:t>
      </w:r>
      <w:r w:rsidR="00FD000F">
        <w:rPr>
          <w:rFonts w:ascii="Times New Roman" w:eastAsia="Lucida Sans Unicode" w:hAnsi="Times New Roman" w:cs="Times New Roman"/>
          <w:sz w:val="24"/>
          <w:szCs w:val="24"/>
          <w:lang w:eastAsia="lt-LT"/>
          <w14:ligatures w14:val="none"/>
        </w:rPr>
        <w:t xml:space="preserve"> N</w:t>
      </w:r>
      <w:r w:rsidRPr="00167D63">
        <w:rPr>
          <w:rFonts w:ascii="Times New Roman" w:eastAsia="Lucida Sans Unicode" w:hAnsi="Times New Roman" w:cs="Times New Roman"/>
          <w:sz w:val="24"/>
          <w:szCs w:val="24"/>
          <w:lang w:eastAsia="lt-LT"/>
          <w14:ligatures w14:val="none"/>
        </w:rPr>
        <w:t>uostatų pakeitimo ar papildymo, Lopšelio-darželio darbo tobulinimo, saugių vaikų ugdymo ir darbo sąlygų sudarymo, talkina formuojant Lopšelio-darželio materialinius, finansinius ir intelektinius išteklius;</w:t>
      </w:r>
    </w:p>
    <w:p w14:paraId="096D6F76" w14:textId="59CEFB5D"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lastRenderedPageBreak/>
        <w:t>35.5. svarsto Lopšelio-darželio lėšų naudojimo klausimus</w:t>
      </w:r>
      <w:r w:rsidR="00412983" w:rsidRPr="00167D63">
        <w:rPr>
          <w:rFonts w:ascii="Times New Roman" w:eastAsia="Lucida Sans Unicode" w:hAnsi="Times New Roman" w:cs="Times New Roman"/>
          <w:sz w:val="24"/>
          <w:szCs w:val="24"/>
          <w:lang w:eastAsia="lt-LT"/>
          <w14:ligatures w14:val="none"/>
        </w:rPr>
        <w:t>;</w:t>
      </w:r>
    </w:p>
    <w:p w14:paraId="4659A6A8" w14:textId="63597318"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35.6. sprendžia ar leisti ant Lopšelio-darželio pastatų ar teritorijoje statyti judriojo (mobiliojo) ryšio stotis </w:t>
      </w:r>
      <w:r w:rsidR="006B66D3">
        <w:rPr>
          <w:rFonts w:ascii="Times New Roman" w:eastAsia="Lucida Sans Unicode" w:hAnsi="Times New Roman" w:cs="Times New Roman"/>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įstatymų nustatyta tvarka</w:t>
      </w:r>
      <w:r w:rsidR="00945931" w:rsidRPr="00167D63">
        <w:rPr>
          <w:rFonts w:ascii="Times New Roman" w:eastAsia="Lucida Sans Unicode" w:hAnsi="Times New Roman" w:cs="Times New Roman"/>
          <w:sz w:val="24"/>
          <w:szCs w:val="24"/>
          <w:lang w:eastAsia="lt-LT"/>
          <w14:ligatures w14:val="none"/>
        </w:rPr>
        <w:t>.</w:t>
      </w:r>
    </w:p>
    <w:p w14:paraId="785B5BFC" w14:textId="1C683CCC" w:rsidR="00294C72" w:rsidRPr="00167D63" w:rsidRDefault="00294C72" w:rsidP="00CD1774">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167D63">
        <w:rPr>
          <w:rFonts w:ascii="Times New Roman" w:eastAsia="Lucida Sans Unicode" w:hAnsi="Times New Roman" w:cs="Times New Roman"/>
          <w:sz w:val="24"/>
          <w:szCs w:val="24"/>
          <w:lang w:eastAsia="lt-LT"/>
          <w14:ligatures w14:val="none"/>
        </w:rPr>
        <w:t>36. Mokytojų taryba –</w:t>
      </w:r>
      <w:r w:rsidR="00CD1774" w:rsidRPr="00167D63">
        <w:rPr>
          <w:rFonts w:ascii="Times New Roman" w:eastAsia="Lucida Sans Unicode" w:hAnsi="Times New Roman" w:cs="Times New Roman"/>
          <w:sz w:val="24"/>
          <w:szCs w:val="24"/>
          <w:lang w:eastAsia="lt-LT"/>
          <w14:ligatures w14:val="none"/>
        </w:rPr>
        <w:t xml:space="preserve">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kern w:val="0"/>
          <w:sz w:val="24"/>
          <w:szCs w:val="24"/>
          <w:lang w:eastAsia="lt-LT"/>
          <w14:ligatures w14:val="none"/>
        </w:rPr>
        <w:t>savivaldos institucija, susidedanti iš rinkimais išrinktų mokytojų, atstovaujanti mokytojų interesams ir sprendžianti mokytojams aktualias problemas.</w:t>
      </w:r>
    </w:p>
    <w:p w14:paraId="63E4D465" w14:textId="3B169D51"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 xml:space="preserve">37. Mokytojų taryba renkama visuotinio mokytojų susirinkimo metu atviru balsavimu dvejų metų kadencijai. Mokytojų tarybą sudaro 7 mokytojai. Mokytojų tarybos narys gali pats atsistatydinti iš mokytojų tarybos nario pareigų arba jis gali būti atšaukiamas mokytojų visuotiniame susirinkime. Į atsistatydinusio ar atšaukto Mokytojų tarybos nario vietą išrenkamas naujas narys šių </w:t>
      </w:r>
      <w:r w:rsidR="00FD000F">
        <w:rPr>
          <w:rFonts w:ascii="Times New Roman" w:eastAsia="Times New Roman" w:hAnsi="Times New Roman" w:cs="Times New Roman"/>
          <w:color w:val="000000"/>
          <w:sz w:val="24"/>
          <w:szCs w:val="24"/>
          <w:lang w:eastAsia="lt-LT"/>
        </w:rPr>
        <w:t>N</w:t>
      </w:r>
      <w:r w:rsidRPr="00167D63">
        <w:rPr>
          <w:rFonts w:ascii="Times New Roman" w:eastAsia="Times New Roman" w:hAnsi="Times New Roman" w:cs="Times New Roman"/>
          <w:color w:val="000000"/>
          <w:sz w:val="24"/>
          <w:szCs w:val="24"/>
          <w:lang w:eastAsia="lt-LT"/>
        </w:rPr>
        <w:t>uostatų nustatyta tvarka. Mokytojų tarybos nario kadencijų skaičius neribojamas.</w:t>
      </w:r>
    </w:p>
    <w:p w14:paraId="5CB51EA6"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38. Mokytojų tarybai vadovauja pirmininkas, išrinktas atviru balsavimu pirmajame Mokytojų tarybos posėdyje dalyvavusių narių balsų dauguma. Šiame posėdyje išrenkamas ir Mokytojų tarybos sekretorius. Mokytojų tarybos pirmininkas ir sekretorius renkami dvejų metų kadencijai. Mokytojų tarybos pirmininkas renkamas ne daugiau kaip 2 kadencijoms iš eilės:</w:t>
      </w:r>
    </w:p>
    <w:p w14:paraId="2B65BF17" w14:textId="0065EC53"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38.1. Mokytojų tarybos posėdžius šaukia Mokytojų tarybos pirmininkas. Mokytojų tarybos pirmininkas apie posėdžio laiką ir svarstyti parengtus klausimus elektroniniu paštu informuoja narius ne vėliau kaip prieš 3 darbo dienas iki posėdžio pradžios. Mokytojų tarybos posėdžiai vyksta ne rečiau kaip tris kartus per metus. Prireikus gali būti sušauktas neeilinis Mokytojų tarybos posėdis</w:t>
      </w:r>
      <w:r w:rsidR="000C0D29" w:rsidRPr="00167D63">
        <w:rPr>
          <w:rFonts w:ascii="Times New Roman" w:eastAsia="Times New Roman" w:hAnsi="Times New Roman" w:cs="Times New Roman"/>
          <w:color w:val="000000"/>
          <w:sz w:val="24"/>
          <w:szCs w:val="24"/>
          <w:lang w:eastAsia="lt-LT"/>
        </w:rPr>
        <w:t>;</w:t>
      </w:r>
    </w:p>
    <w:p w14:paraId="7960A7B3" w14:textId="26E5FE0B"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 xml:space="preserve">38.2. Mokytojų tarybos posėdis yra teisėtas, jei jame dalyvauja </w:t>
      </w:r>
      <w:r w:rsidR="00A00775">
        <w:rPr>
          <w:rFonts w:ascii="Times New Roman" w:eastAsia="Times New Roman" w:hAnsi="Times New Roman" w:cs="Times New Roman"/>
          <w:color w:val="000000"/>
          <w:sz w:val="24"/>
          <w:szCs w:val="24"/>
          <w:lang w:eastAsia="lt-LT"/>
        </w:rPr>
        <w:t>2/3</w:t>
      </w:r>
      <w:r w:rsidRPr="00167D63">
        <w:rPr>
          <w:rFonts w:ascii="Times New Roman" w:eastAsia="Times New Roman" w:hAnsi="Times New Roman" w:cs="Times New Roman"/>
          <w:color w:val="000000"/>
          <w:sz w:val="24"/>
          <w:szCs w:val="24"/>
          <w:lang w:eastAsia="lt-LT"/>
        </w:rPr>
        <w:t xml:space="preserve"> tuo metu dirbančių Mokytojų tarybos narių. Nutarimai priimami dalyvaujančiųjų balsų dauguma atviru balsavimu. Jei balsai pasiskirsto po lygiai, lemia Mokytojų tarybos pirmininko balsas. Posėdžiai protokoluojami. Mokytojų tarybos posėdžiuose kviestinėmis teisėmis gali dalyvauti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sz w:val="24"/>
          <w:szCs w:val="24"/>
          <w:lang w:eastAsia="lt-LT"/>
        </w:rPr>
        <w:t>direktorius ir jo pavaduotojai</w:t>
      </w:r>
      <w:r w:rsidR="000C0D29" w:rsidRPr="00167D63">
        <w:rPr>
          <w:rFonts w:ascii="Times New Roman" w:eastAsia="Times New Roman" w:hAnsi="Times New Roman" w:cs="Times New Roman"/>
          <w:color w:val="000000"/>
          <w:sz w:val="24"/>
          <w:szCs w:val="24"/>
          <w:lang w:eastAsia="lt-LT"/>
        </w:rPr>
        <w:t>.</w:t>
      </w:r>
    </w:p>
    <w:p w14:paraId="0C0E6FC6"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 Mokytojų taryba:</w:t>
      </w:r>
    </w:p>
    <w:p w14:paraId="20E2A838"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39.1. nustato mokytojų metodinės veiklos prioritetus;</w:t>
      </w:r>
    </w:p>
    <w:p w14:paraId="325C230B"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39.2. planuoja mokytojų metodinę veiklą, mokytojų kvalifikacijos tobulinimo poreikius, inicijuoja pedagoginių inovacijų diegimą Lopšelyje-darželyje, teikia Lopšelio-darželio direktoriui siūlymus dėl ugdymo organizavimo gerinimo ir kokybės gerinimo, vykdo gerosios patirties sklaidą, siekiant mokinių ir Lopšelio-darželio pažangos;</w:t>
      </w:r>
    </w:p>
    <w:p w14:paraId="13B92767"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39.3. svarsto valstybės nustatytą švietimo standartų įgyvendinimą, Lopšelio-darželio vizijos, misijos, vertybių puoselėjimą ir įgyvendinimą, ugdymo turinio atnaujinimą, optimalias mokymo(si) sąlygas ir mokytojų, švietimo pagalbos specialistų veiklos tobulinimo būdus ir sritis;</w:t>
      </w:r>
    </w:p>
    <w:p w14:paraId="41295C0E"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39.4. įgyvendina Lopšelio-darželio strateginį, veiklos, ugdymo planus, numato tobulintinus Lopšelio-darželio veiklos dokumentų aspektus;</w:t>
      </w:r>
    </w:p>
    <w:p w14:paraId="6ABD636B"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39.5. aptaria skirtingų gebėjimų vaikų ugdymo organizavimo principus, jų ugdymo programas, metodus;</w:t>
      </w:r>
    </w:p>
    <w:p w14:paraId="7E9BF402"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39.6. nustato bendrą vaikų pažangos ir pasiekimų vertinimo, informacijos rinkimo, fiksavimo, panaudojimo tvarką;</w:t>
      </w:r>
    </w:p>
    <w:p w14:paraId="3FECDF65"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39.7. teikia siūlymus Lopšelio-darželio tarybai ir Lopšelio-darželio direktoriui įvairiais Lopšelio-darželio veiklos organizavimo ir ugdymo klausimais;</w:t>
      </w:r>
    </w:p>
    <w:p w14:paraId="7D430A77" w14:textId="77777777" w:rsidR="00294C72" w:rsidRPr="00167D63" w:rsidRDefault="00294C72" w:rsidP="005141ED">
      <w:pPr>
        <w:spacing w:after="0" w:line="240" w:lineRule="auto"/>
        <w:ind w:firstLine="1276"/>
        <w:jc w:val="both"/>
        <w:rPr>
          <w:rFonts w:ascii="Times New Roman" w:eastAsia="Times New Roman" w:hAnsi="Times New Roman" w:cs="Times New Roman"/>
          <w:color w:val="000000"/>
          <w:sz w:val="24"/>
          <w:szCs w:val="24"/>
          <w:lang w:eastAsia="lt-LT"/>
        </w:rPr>
      </w:pPr>
      <w:r w:rsidRPr="00167D63">
        <w:rPr>
          <w:rFonts w:ascii="Times New Roman" w:eastAsia="Times New Roman" w:hAnsi="Times New Roman" w:cs="Times New Roman"/>
          <w:color w:val="000000"/>
          <w:sz w:val="24"/>
          <w:szCs w:val="24"/>
          <w:lang w:eastAsia="lt-LT"/>
        </w:rPr>
        <w:t>39.8. svarsto ir priima rekomendacijas Lietuvos Respublikos teisės aktų nustatytais ir Lopšelio-darželio direktoriaus teikiamais klausimais.</w:t>
      </w:r>
    </w:p>
    <w:p w14:paraId="20C1B006" w14:textId="3505D0EB" w:rsidR="00294C72" w:rsidRPr="00167D63" w:rsidRDefault="00294C72" w:rsidP="005141ED">
      <w:pPr>
        <w:spacing w:after="0" w:line="240" w:lineRule="auto"/>
        <w:ind w:firstLine="1276"/>
        <w:jc w:val="both"/>
        <w:rPr>
          <w:rFonts w:ascii="Times New Roman" w:eastAsia="Calibri" w:hAnsi="Times New Roman" w:cs="Times New Roman"/>
          <w:color w:val="000000"/>
          <w:kern w:val="0"/>
          <w:sz w:val="24"/>
          <w:szCs w:val="24"/>
          <w14:ligatures w14:val="none"/>
        </w:rPr>
      </w:pPr>
      <w:r w:rsidRPr="00167D63">
        <w:rPr>
          <w:rFonts w:ascii="Times New Roman" w:eastAsia="Lucida Sans Unicode" w:hAnsi="Times New Roman" w:cs="Times New Roman"/>
          <w:sz w:val="24"/>
          <w:szCs w:val="24"/>
          <w:lang w:eastAsia="lt-LT"/>
          <w14:ligatures w14:val="none"/>
        </w:rPr>
        <w:t xml:space="preserve">40. Tėvų taryba – tėvų savivaldos institucija, </w:t>
      </w:r>
      <w:r w:rsidRPr="00167D63">
        <w:rPr>
          <w:rFonts w:ascii="Times New Roman" w:eastAsia="Calibri" w:hAnsi="Times New Roman" w:cs="Times New Roman"/>
          <w:color w:val="000000"/>
          <w:kern w:val="0"/>
          <w:sz w:val="24"/>
          <w:szCs w:val="24"/>
          <w14:ligatures w14:val="none"/>
        </w:rPr>
        <w:t>susidedanti iš rinkimais išrinktų tėvų (globėjų, rūpintojų), atstovaujanti tėvų (globėjų, rūpintojų) interesams ir sprendžianti tėvams (globėjams, rūpintojams) aktualias problemas:</w:t>
      </w:r>
    </w:p>
    <w:p w14:paraId="418A9D49" w14:textId="77777777" w:rsidR="00294C72" w:rsidRPr="00167D63" w:rsidRDefault="00294C72" w:rsidP="005141ED">
      <w:pPr>
        <w:widowControl w:val="0"/>
        <w:suppressAutoHyphens/>
        <w:spacing w:after="0" w:line="240" w:lineRule="auto"/>
        <w:ind w:firstLine="1276"/>
        <w:jc w:val="both"/>
        <w:rPr>
          <w:rFonts w:ascii="Times New Roman" w:eastAsia="Lucida Sans Unicode" w:hAnsi="Times New Roman" w:cs="Times New Roman"/>
          <w:strike/>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40.1. </w:t>
      </w:r>
      <w:r w:rsidRPr="00167D63">
        <w:rPr>
          <w:rFonts w:ascii="Times New Roman" w:eastAsia="Calibri" w:hAnsi="Times New Roman" w:cs="Times New Roman"/>
          <w:kern w:val="0"/>
          <w:sz w:val="24"/>
          <w:szCs w:val="24"/>
          <w14:ligatures w14:val="none"/>
        </w:rPr>
        <w:t>Tėvų tarybą sudaro grupių deleguoti tėvų atstovai. Kiekviena grupė deleguoja po 2 (du) tėvų atstovus, turinčius balso teisę;</w:t>
      </w:r>
    </w:p>
    <w:p w14:paraId="7DC0E1D1" w14:textId="77777777" w:rsidR="00294C72" w:rsidRPr="00167D63" w:rsidRDefault="00294C72" w:rsidP="005141ED">
      <w:pPr>
        <w:spacing w:after="0" w:line="240" w:lineRule="auto"/>
        <w:ind w:firstLine="1276"/>
        <w:jc w:val="both"/>
        <w:rPr>
          <w:rFonts w:ascii="Times New Roman" w:eastAsia="Calibri" w:hAnsi="Times New Roman" w:cs="Times New Roman"/>
          <w:kern w:val="0"/>
          <w:sz w:val="24"/>
          <w:szCs w:val="24"/>
          <w14:ligatures w14:val="none"/>
        </w:rPr>
      </w:pPr>
      <w:r w:rsidRPr="00167D63">
        <w:rPr>
          <w:rFonts w:ascii="Times New Roman" w:eastAsia="Lucida Sans Unicode" w:hAnsi="Times New Roman" w:cs="Times New Roman"/>
          <w:sz w:val="24"/>
          <w:szCs w:val="24"/>
          <w:lang w:eastAsia="lt-LT"/>
          <w14:ligatures w14:val="none"/>
        </w:rPr>
        <w:t xml:space="preserve">40.2. Tėvų tarybai vadovauja pirmininkas, </w:t>
      </w:r>
      <w:r w:rsidRPr="00167D63">
        <w:rPr>
          <w:rFonts w:ascii="Times New Roman" w:eastAsia="Calibri" w:hAnsi="Times New Roman" w:cs="Times New Roman"/>
          <w:kern w:val="0"/>
          <w:sz w:val="24"/>
          <w:szCs w:val="24"/>
          <w14:ligatures w14:val="none"/>
        </w:rPr>
        <w:t>kuris yra ir Tėvų tarybos narys, renkamas Tėvų tarybos balsų dauguma, slaptu arba atviru balsavimu. Tėvų tarybos pirmininkas koordinuoja ir administruoja Tėvų tarybos veiklą;</w:t>
      </w:r>
    </w:p>
    <w:p w14:paraId="6BA40922" w14:textId="792EB7B9" w:rsidR="00294C72" w:rsidRPr="00167D63" w:rsidRDefault="00294C72" w:rsidP="005141ED">
      <w:pPr>
        <w:widowControl w:val="0"/>
        <w:suppressAutoHyphens/>
        <w:spacing w:after="0" w:line="240" w:lineRule="auto"/>
        <w:ind w:firstLine="1276"/>
        <w:jc w:val="both"/>
        <w:rPr>
          <w:rFonts w:ascii="Times New Roman" w:eastAsia="Calibri" w:hAnsi="Times New Roman" w:cs="Times New Roman"/>
          <w:kern w:val="0"/>
          <w:sz w:val="24"/>
          <w:szCs w:val="24"/>
          <w14:ligatures w14:val="none"/>
        </w:rPr>
      </w:pPr>
      <w:r w:rsidRPr="00167D63">
        <w:rPr>
          <w:rFonts w:ascii="Times New Roman" w:eastAsia="Lucida Sans Unicode" w:hAnsi="Times New Roman" w:cs="Times New Roman"/>
          <w:sz w:val="24"/>
          <w:szCs w:val="24"/>
          <w:lang w:eastAsia="lt-LT"/>
          <w14:ligatures w14:val="none"/>
        </w:rPr>
        <w:lastRenderedPageBreak/>
        <w:t xml:space="preserve">40.3. </w:t>
      </w:r>
      <w:r w:rsidRPr="00167D63">
        <w:rPr>
          <w:rFonts w:ascii="Times New Roman" w:eastAsia="Calibri" w:hAnsi="Times New Roman" w:cs="Times New Roman"/>
          <w:kern w:val="0"/>
          <w:sz w:val="24"/>
          <w:szCs w:val="24"/>
          <w14:ligatures w14:val="none"/>
        </w:rPr>
        <w:t>nutrūkus Tėvų tarybos nario įgaliojimams anksčiau laiko, Tėvų tarybos sudėtis atnaujinama – naujas tėvų atstovas renkamas grupės, kurios atstovo įgaliojimai nutrūko, tėvų susirinkime</w:t>
      </w:r>
      <w:r w:rsidR="00A92CA5" w:rsidRPr="00167D63">
        <w:rPr>
          <w:rFonts w:ascii="Times New Roman" w:eastAsia="Calibri" w:hAnsi="Times New Roman" w:cs="Times New Roman"/>
          <w:kern w:val="0"/>
          <w:sz w:val="24"/>
          <w:szCs w:val="24"/>
          <w14:ligatures w14:val="none"/>
        </w:rPr>
        <w:t>;</w:t>
      </w:r>
    </w:p>
    <w:p w14:paraId="0EFF4116" w14:textId="72FB409E"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Times New Roman" w:hAnsi="Times New Roman" w:cs="Times New Roman"/>
          <w:kern w:val="0"/>
          <w:sz w:val="24"/>
          <w:szCs w:val="24"/>
          <w:lang w:eastAsia="lt-LT"/>
          <w14:ligatures w14:val="none"/>
        </w:rPr>
        <w:t xml:space="preserve">40.4. Tėvų taryba posėdžiauja ne rečiau kaip 2 kartus per mokslo metus; esant būtinybei, šaukiamas neeilinis </w:t>
      </w:r>
      <w:r w:rsidR="00A92CA5" w:rsidRPr="00167D63">
        <w:rPr>
          <w:rFonts w:ascii="Times New Roman" w:eastAsia="Times New Roman" w:hAnsi="Times New Roman" w:cs="Times New Roman"/>
          <w:kern w:val="0"/>
          <w:sz w:val="24"/>
          <w:szCs w:val="24"/>
          <w:lang w:eastAsia="lt-LT"/>
          <w14:ligatures w14:val="none"/>
        </w:rPr>
        <w:t xml:space="preserve">Tėvų </w:t>
      </w:r>
      <w:r w:rsidRPr="00167D63">
        <w:rPr>
          <w:rFonts w:ascii="Times New Roman" w:eastAsia="Times New Roman" w:hAnsi="Times New Roman" w:cs="Times New Roman"/>
          <w:kern w:val="0"/>
          <w:sz w:val="24"/>
          <w:szCs w:val="24"/>
          <w:lang w:eastAsia="lt-LT"/>
          <w14:ligatures w14:val="none"/>
        </w:rPr>
        <w:t xml:space="preserve">tarybos posėdis. Tėvų tarybos posėdis yra teisėtas, jei jame dalyvauja 2/3 visų jos narių. Tėvų tarybos nutarimai priimami dalyvaujančių balsų dauguma, </w:t>
      </w:r>
      <w:r w:rsidRPr="00167D63">
        <w:rPr>
          <w:rFonts w:ascii="Times New Roman" w:eastAsia="Calibri" w:hAnsi="Times New Roman" w:cs="Times New Roman"/>
          <w:kern w:val="0"/>
          <w:sz w:val="24"/>
          <w:szCs w:val="24"/>
          <w14:ligatures w14:val="none"/>
        </w:rPr>
        <w:t>slaptu arba atviru balsavimu</w:t>
      </w:r>
      <w:r w:rsidRPr="00167D63">
        <w:rPr>
          <w:rFonts w:ascii="Times New Roman" w:eastAsia="Times New Roman" w:hAnsi="Times New Roman" w:cs="Times New Roman"/>
          <w:kern w:val="0"/>
          <w:sz w:val="24"/>
          <w:szCs w:val="24"/>
          <w:lang w:eastAsia="lt-LT"/>
          <w14:ligatures w14:val="none"/>
        </w:rPr>
        <w:t>, jei balsai pasiskirsto po lygiai, Tėvų tarybos pirmininko balsas yra lemiamas;</w:t>
      </w:r>
    </w:p>
    <w:p w14:paraId="71709379" w14:textId="77777777"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40.5. Tėvų taryba teikia pagalbą organizuojant renginius vaikams, svarsto vaikų sveikatos, saugios veiklos, mitybos, poilsio ir kitus, su vaikų ugdymu ir priežiūra susijusius, klausimus.</w:t>
      </w:r>
    </w:p>
    <w:p w14:paraId="06D688CA" w14:textId="77777777" w:rsidR="00294C72" w:rsidRPr="00167D63" w:rsidRDefault="00294C72" w:rsidP="005141ED">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p>
    <w:p w14:paraId="6F4A5C5C" w14:textId="77777777" w:rsidR="00294C72" w:rsidRPr="00167D63" w:rsidRDefault="00294C72"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VI SKYRIUS</w:t>
      </w:r>
    </w:p>
    <w:p w14:paraId="12C6315B" w14:textId="009F5FA2" w:rsidR="00294C72" w:rsidRPr="00167D63" w:rsidRDefault="0001168B"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DARBUOTOJŲ PRIĖMIMAS Į DARBĄ, JŲ DARBO APMOKĖJIMO TVARKA IR ATESTACIJA</w:t>
      </w:r>
    </w:p>
    <w:p w14:paraId="58603451"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7DC3F378" w14:textId="06EB440C" w:rsidR="00294C72" w:rsidRPr="00167D63" w:rsidRDefault="00294C72" w:rsidP="002E3DCB">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41. Lopšelio-darželio direktoriaus pavaduotojus, mokytojus ir kitus ugdymo procese dalyvaujančius asmenis bei aptarnaujantį personalą į darbą priima ir atleidžia iš jo Lopšelio-darželio direktorius Lietuvos Respublikos darbo kodekso ir kitų teisės aktų nustatyta tvarka.</w:t>
      </w:r>
    </w:p>
    <w:p w14:paraId="61603FF2" w14:textId="0A9E339D" w:rsidR="00294C72" w:rsidRPr="00167D63" w:rsidRDefault="00294C72" w:rsidP="002E3DCB">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42. Lopšelio-darželio darbuotojams už darbą mokama Lietuvos Respublikos teisės aktų nustatyta tvarka.</w:t>
      </w:r>
    </w:p>
    <w:p w14:paraId="448222C5" w14:textId="712EF981" w:rsidR="00294C72" w:rsidRPr="00167D63" w:rsidRDefault="00294C72" w:rsidP="002E3DCB">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Times New Roman" w:hAnsi="Times New Roman" w:cs="Times New Roman"/>
          <w:color w:val="000000"/>
          <w:kern w:val="0"/>
          <w:sz w:val="24"/>
          <w:szCs w:val="24"/>
          <w:lang w:eastAsia="lt-LT"/>
          <w14:ligatures w14:val="none"/>
        </w:rPr>
        <w:t xml:space="preserve">43.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 xml:space="preserve">direktorius, direktoriaus pavaduotojai ugdymui tobulina kvalifikaciją ir jų veikla vertinama teisės aktų numatyta tvarka. Mokytojai ir </w:t>
      </w:r>
      <w:bookmarkStart w:id="7" w:name="_Hlk163642177"/>
      <w:r w:rsidRPr="00167D63">
        <w:rPr>
          <w:rFonts w:ascii="Times New Roman" w:eastAsia="Times New Roman" w:hAnsi="Times New Roman" w:cs="Times New Roman"/>
          <w:color w:val="000000"/>
          <w:kern w:val="0"/>
          <w:sz w:val="24"/>
          <w:szCs w:val="24"/>
          <w:lang w:eastAsia="lt-LT"/>
          <w14:ligatures w14:val="none"/>
        </w:rPr>
        <w:t xml:space="preserve">kiti pedagoginiai darbuotojai </w:t>
      </w:r>
      <w:bookmarkEnd w:id="7"/>
      <w:r w:rsidRPr="00167D63">
        <w:rPr>
          <w:rFonts w:ascii="Times New Roman" w:eastAsia="Times New Roman" w:hAnsi="Times New Roman" w:cs="Times New Roman"/>
          <w:color w:val="000000"/>
          <w:kern w:val="0"/>
          <w:sz w:val="24"/>
          <w:szCs w:val="24"/>
          <w:lang w:eastAsia="lt-LT"/>
          <w14:ligatures w14:val="none"/>
        </w:rPr>
        <w:t xml:space="preserve">atestuojasi ir tobulina kvalifikaciją Lietuvos Respublikos švietimo, mokslo ir sporto ministro nustatyta tvarka. </w:t>
      </w:r>
      <w:bookmarkStart w:id="8" w:name="_Hlk163642159"/>
      <w:r w:rsidRPr="00167D63">
        <w:rPr>
          <w:rFonts w:ascii="Times New Roman" w:eastAsia="Times New Roman" w:hAnsi="Times New Roman" w:cs="Times New Roman"/>
          <w:color w:val="000000"/>
          <w:kern w:val="0"/>
          <w:sz w:val="24"/>
          <w:szCs w:val="24"/>
          <w:lang w:eastAsia="lt-LT"/>
          <w14:ligatures w14:val="none"/>
        </w:rPr>
        <w:t xml:space="preserve">Kitų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 xml:space="preserve">darbuotojų kvalifikacijos tobulinimas organizuojamas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direktoriaus nustatyta tvarka.</w:t>
      </w:r>
    </w:p>
    <w:bookmarkEnd w:id="8"/>
    <w:p w14:paraId="4F7CC312"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sz w:val="24"/>
          <w:szCs w:val="24"/>
          <w:lang w:eastAsia="lt-LT"/>
          <w14:ligatures w14:val="none"/>
        </w:rPr>
      </w:pPr>
    </w:p>
    <w:p w14:paraId="00546BC6" w14:textId="77777777" w:rsidR="00294C72" w:rsidRPr="00167D63" w:rsidRDefault="00294C72"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VII SKYRIUS</w:t>
      </w:r>
    </w:p>
    <w:p w14:paraId="41B7436D" w14:textId="0C65F853" w:rsidR="00294C72" w:rsidRPr="00167D63" w:rsidRDefault="0001168B"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LOPŠELIO-DARŽELIO TURTAS, LĖŠOS, JŲ NAUDOJIMO TVARKA IR FINANSINĖS VEIKLOS KONTROLĖ</w:t>
      </w:r>
    </w:p>
    <w:p w14:paraId="2EA284CB" w14:textId="77777777" w:rsidR="00294C72" w:rsidRPr="00167D63" w:rsidRDefault="00294C72" w:rsidP="00294C72">
      <w:pPr>
        <w:widowControl w:val="0"/>
        <w:tabs>
          <w:tab w:val="left" w:pos="3668"/>
        </w:tabs>
        <w:suppressAutoHyphens/>
        <w:spacing w:after="0" w:line="240" w:lineRule="auto"/>
        <w:jc w:val="both"/>
        <w:rPr>
          <w:rFonts w:ascii="Times New Roman" w:eastAsia="Lucida Sans Unicode" w:hAnsi="Times New Roman" w:cs="Times New Roman"/>
          <w:b/>
          <w:bCs/>
          <w:sz w:val="24"/>
          <w:szCs w:val="24"/>
          <w:lang w:eastAsia="lt-LT"/>
          <w14:ligatures w14:val="none"/>
        </w:rPr>
      </w:pPr>
    </w:p>
    <w:p w14:paraId="2BCD1998" w14:textId="26D9D680"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44. Lopšelis-darželis perduotą valstybės ir Savivaldybės turtą valdo, naudoja ir disponuoja juo patikėjimo teise.</w:t>
      </w:r>
    </w:p>
    <w:p w14:paraId="765B9862" w14:textId="3CD86622"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45. Lopšelio-darželio lėšas sudaro:</w:t>
      </w:r>
    </w:p>
    <w:p w14:paraId="32F1E256" w14:textId="02948236"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45.1. valstybės biudžeto ir </w:t>
      </w:r>
      <w:r w:rsidR="008373A3">
        <w:rPr>
          <w:rFonts w:ascii="Times New Roman" w:eastAsia="Lucida Sans Unicode" w:hAnsi="Times New Roman" w:cs="Times New Roman"/>
          <w:sz w:val="24"/>
          <w:szCs w:val="24"/>
          <w:lang w:eastAsia="lt-LT"/>
          <w14:ligatures w14:val="none"/>
        </w:rPr>
        <w:t>S</w:t>
      </w:r>
      <w:r w:rsidRPr="00167D63">
        <w:rPr>
          <w:rFonts w:ascii="Times New Roman" w:eastAsia="Lucida Sans Unicode" w:hAnsi="Times New Roman" w:cs="Times New Roman"/>
          <w:sz w:val="24"/>
          <w:szCs w:val="24"/>
          <w:lang w:eastAsia="lt-LT"/>
          <w14:ligatures w14:val="none"/>
        </w:rPr>
        <w:t>avivaldybės biudžeto lėšos;</w:t>
      </w:r>
    </w:p>
    <w:p w14:paraId="0484C51A" w14:textId="77777777"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45.2. kitos teisėtu būdu įgytos lėšos.</w:t>
      </w:r>
    </w:p>
    <w:p w14:paraId="748A3156" w14:textId="77777777"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46. Lėšos naudojamos teisės aktų nustatyta tvarka.</w:t>
      </w:r>
    </w:p>
    <w:p w14:paraId="7493A79A" w14:textId="54D2FB9E"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47. Lopšelio-darželio buhalterinė apskaita organizuojama ir finansų ir biudžeto vykdymo ataskaitų rinkiniai sudaromi ir teikiami teisės aktų nustatyta tvarka. Lopšelio-darželio </w:t>
      </w:r>
      <w:r w:rsidRPr="00167D63">
        <w:rPr>
          <w:rFonts w:ascii="Times New Roman" w:eastAsia="Times New Roman" w:hAnsi="Times New Roman" w:cs="Times New Roman"/>
          <w:color w:val="000000"/>
          <w:kern w:val="0"/>
          <w:sz w:val="24"/>
          <w:szCs w:val="24"/>
          <w:lang w:eastAsia="lt-LT"/>
          <w14:ligatures w14:val="none"/>
        </w:rPr>
        <w:t>buhalterinę apskaitą tvarko Druskininkų švietimo centras.</w:t>
      </w:r>
    </w:p>
    <w:p w14:paraId="5F91A66B" w14:textId="096BA505"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48. Lopšelis-darželis užtikrina racionalų ir taupų lėšų bei turto panaudojimą, veiksmingą Lopšelio-darželio vidaus kontrolės sistemos sukūrimą, jos veikimą ir tobulinimą.</w:t>
      </w:r>
    </w:p>
    <w:p w14:paraId="71AA513A" w14:textId="67F7DC31"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49. Lopšelio-darželio finansinė veikla kontroliuojama teisės aktų nustatyta tvarka. Lopšelio-darželio veiklos ir išorės finansinį auditą atlieka Savivaldybės kontrolės ir audito tarnyba.</w:t>
      </w:r>
    </w:p>
    <w:p w14:paraId="2DFB0FAA" w14:textId="4B5FDC9B" w:rsidR="00294C72" w:rsidRPr="00167D63" w:rsidRDefault="00294C72" w:rsidP="00591573">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 xml:space="preserve">50. Valstybės švietimo stebėseną, vadovaujantis </w:t>
      </w:r>
      <w:r w:rsidRPr="00167D63">
        <w:rPr>
          <w:rFonts w:ascii="Times New Roman" w:eastAsia="Times New Roman" w:hAnsi="Times New Roman" w:cs="Times New Roman"/>
          <w:kern w:val="0"/>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 xml:space="preserve">švietimo, mokslo ir sporto ministro patvirtintais stebėsenos rodikliais ir jo nustatyta tvarka, vykdo </w:t>
      </w:r>
      <w:r w:rsidRPr="00167D63">
        <w:rPr>
          <w:rFonts w:ascii="Times New Roman" w:eastAsia="Times New Roman" w:hAnsi="Times New Roman" w:cs="Times New Roman"/>
          <w:kern w:val="0"/>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 xml:space="preserve">švietimo, mokslo ir sporto ministerija, kitos </w:t>
      </w:r>
      <w:r w:rsidRPr="00167D63">
        <w:rPr>
          <w:rFonts w:ascii="Times New Roman" w:eastAsia="Times New Roman" w:hAnsi="Times New Roman" w:cs="Times New Roman"/>
          <w:kern w:val="0"/>
          <w:sz w:val="24"/>
          <w:szCs w:val="24"/>
          <w:lang w:eastAsia="lt-LT"/>
          <w14:ligatures w14:val="none"/>
        </w:rPr>
        <w:t xml:space="preserve">Lietuvos Respublikos </w:t>
      </w:r>
      <w:r w:rsidRPr="00167D63">
        <w:rPr>
          <w:rFonts w:ascii="Times New Roman" w:eastAsia="Lucida Sans Unicode" w:hAnsi="Times New Roman" w:cs="Times New Roman"/>
          <w:sz w:val="24"/>
          <w:szCs w:val="24"/>
          <w:lang w:eastAsia="lt-LT"/>
          <w14:ligatures w14:val="none"/>
        </w:rPr>
        <w:t>švietimo, mokslo ir sporto ministro įgaliotos institucijos, Savivaldybės administracija, Lopšelis-darželis.</w:t>
      </w:r>
    </w:p>
    <w:p w14:paraId="1394AE53" w14:textId="77777777" w:rsidR="00294C72" w:rsidRPr="00167D63" w:rsidRDefault="00294C72" w:rsidP="00294C72">
      <w:pPr>
        <w:widowControl w:val="0"/>
        <w:tabs>
          <w:tab w:val="left" w:pos="3668"/>
        </w:tabs>
        <w:suppressAutoHyphens/>
        <w:spacing w:after="0" w:line="240" w:lineRule="auto"/>
        <w:rPr>
          <w:rFonts w:ascii="Times New Roman" w:eastAsia="Lucida Sans Unicode" w:hAnsi="Times New Roman" w:cs="Times New Roman"/>
          <w:b/>
          <w:bCs/>
          <w:sz w:val="24"/>
          <w:szCs w:val="24"/>
          <w:lang w:eastAsia="lt-LT"/>
          <w14:ligatures w14:val="none"/>
        </w:rPr>
      </w:pPr>
    </w:p>
    <w:p w14:paraId="49F05728" w14:textId="77777777" w:rsidR="00294C72" w:rsidRPr="00167D63" w:rsidRDefault="00294C72"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VIII SKYRIUS</w:t>
      </w:r>
    </w:p>
    <w:p w14:paraId="244C6B6E" w14:textId="1623FC4E" w:rsidR="00294C72" w:rsidRPr="00167D63" w:rsidRDefault="00167D63" w:rsidP="00294C72">
      <w:pPr>
        <w:widowControl w:val="0"/>
        <w:tabs>
          <w:tab w:val="left" w:pos="3668"/>
        </w:tabs>
        <w:suppressAutoHyphens/>
        <w:spacing w:after="0" w:line="240" w:lineRule="auto"/>
        <w:jc w:val="center"/>
        <w:rPr>
          <w:rFonts w:ascii="Times New Roman" w:eastAsia="Lucida Sans Unicode" w:hAnsi="Times New Roman" w:cs="Times New Roman"/>
          <w:b/>
          <w:bCs/>
          <w:sz w:val="24"/>
          <w:szCs w:val="24"/>
          <w:lang w:eastAsia="lt-LT"/>
          <w14:ligatures w14:val="none"/>
        </w:rPr>
      </w:pPr>
      <w:r w:rsidRPr="00167D63">
        <w:rPr>
          <w:rFonts w:ascii="Times New Roman" w:eastAsia="Lucida Sans Unicode" w:hAnsi="Times New Roman" w:cs="Times New Roman"/>
          <w:b/>
          <w:bCs/>
          <w:sz w:val="24"/>
          <w:szCs w:val="24"/>
          <w:lang w:eastAsia="lt-LT"/>
          <w14:ligatures w14:val="none"/>
        </w:rPr>
        <w:t>BAIGIAMOSIOS NUOSTATOS</w:t>
      </w:r>
    </w:p>
    <w:p w14:paraId="22C222E5" w14:textId="77777777" w:rsidR="00294C72" w:rsidRPr="00167D63" w:rsidRDefault="00294C72" w:rsidP="00D63FEE">
      <w:pPr>
        <w:widowControl w:val="0"/>
        <w:tabs>
          <w:tab w:val="left" w:pos="3668"/>
        </w:tabs>
        <w:suppressAutoHyphens/>
        <w:spacing w:after="0" w:line="240" w:lineRule="auto"/>
        <w:ind w:firstLine="1276"/>
        <w:jc w:val="both"/>
        <w:rPr>
          <w:rFonts w:ascii="Times New Roman" w:eastAsia="Lucida Sans Unicode" w:hAnsi="Times New Roman" w:cs="Times New Roman"/>
          <w:b/>
          <w:bCs/>
          <w:sz w:val="24"/>
          <w:szCs w:val="24"/>
          <w:lang w:eastAsia="lt-LT"/>
          <w14:ligatures w14:val="none"/>
        </w:rPr>
      </w:pPr>
    </w:p>
    <w:p w14:paraId="0CC16D0F" w14:textId="69DC2827" w:rsidR="00294C72" w:rsidRPr="00167D63" w:rsidRDefault="00294C72" w:rsidP="00D63FEE">
      <w:pPr>
        <w:tabs>
          <w:tab w:val="left" w:pos="3668"/>
        </w:tabs>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167D63">
        <w:rPr>
          <w:rFonts w:ascii="Times New Roman" w:eastAsia="Lucida Sans Unicode" w:hAnsi="Times New Roman" w:cs="Times New Roman"/>
          <w:bCs/>
          <w:color w:val="000000"/>
          <w:sz w:val="24"/>
          <w:szCs w:val="24"/>
          <w:lang w:eastAsia="lt-LT"/>
          <w14:ligatures w14:val="none"/>
        </w:rPr>
        <w:lastRenderedPageBreak/>
        <w:t>51.</w:t>
      </w:r>
      <w:r w:rsidRPr="00167D63">
        <w:rPr>
          <w:rFonts w:ascii="Times New Roman" w:eastAsia="Lucida Sans Unicode" w:hAnsi="Times New Roman" w:cs="Times New Roman"/>
          <w:bCs/>
          <w:sz w:val="24"/>
          <w:szCs w:val="24"/>
          <w:lang w:eastAsia="lt-LT"/>
          <w14:ligatures w14:val="none"/>
        </w:rPr>
        <w:t xml:space="preserve"> </w:t>
      </w:r>
      <w:r w:rsidRPr="00167D63">
        <w:rPr>
          <w:rFonts w:ascii="Times New Roman" w:eastAsia="Lucida Sans Unicode" w:hAnsi="Times New Roman" w:cs="Times New Roman"/>
          <w:sz w:val="24"/>
          <w:szCs w:val="24"/>
          <w:lang w:eastAsia="lt-LT"/>
          <w14:ligatures w14:val="none"/>
        </w:rPr>
        <w:t xml:space="preserve">Lopšelis-darželis </w:t>
      </w:r>
      <w:r w:rsidRPr="00167D63">
        <w:rPr>
          <w:rFonts w:ascii="Times New Roman" w:eastAsia="Lucida Sans Unicode" w:hAnsi="Times New Roman" w:cs="Times New Roman"/>
          <w:bCs/>
          <w:sz w:val="24"/>
          <w:szCs w:val="24"/>
          <w:lang w:eastAsia="lt-LT"/>
          <w14:ligatures w14:val="none"/>
        </w:rPr>
        <w:t xml:space="preserve">turi interneto svetainę, kurios adresas </w:t>
      </w:r>
      <w:hyperlink r:id="rId7" w:history="1">
        <w:r w:rsidRPr="00167D63">
          <w:rPr>
            <w:rFonts w:ascii="Times New Roman" w:eastAsia="Lucida Sans Unicode" w:hAnsi="Times New Roman" w:cs="Times New Roman"/>
            <w:bCs/>
            <w:sz w:val="24"/>
            <w:szCs w:val="24"/>
            <w:lang w:eastAsia="lt-LT"/>
            <w14:ligatures w14:val="none"/>
          </w:rPr>
          <w:t>www.darzelis-zibute.lt</w:t>
        </w:r>
      </w:hyperlink>
      <w:r w:rsidRPr="00167D63">
        <w:rPr>
          <w:rFonts w:ascii="Times New Roman" w:eastAsia="Lucida Sans Unicode" w:hAnsi="Times New Roman" w:cs="Times New Roman"/>
          <w:bCs/>
          <w:sz w:val="24"/>
          <w:szCs w:val="24"/>
          <w:lang w:eastAsia="lt-LT"/>
          <w14:ligatures w14:val="none"/>
        </w:rPr>
        <w:t xml:space="preserve">, atitinkančią teisės aktų nustatytus reikalavimus, kurioje teikia informaciją apie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Lucida Sans Unicode" w:hAnsi="Times New Roman" w:cs="Times New Roman"/>
          <w:bCs/>
          <w:sz w:val="24"/>
          <w:szCs w:val="24"/>
          <w:lang w:eastAsia="lt-LT"/>
          <w14:ligatures w14:val="none"/>
        </w:rPr>
        <w:t>veiklą teisės aktų nustatyta tvarka.</w:t>
      </w:r>
      <w:r w:rsidRPr="00167D63">
        <w:rPr>
          <w:rFonts w:ascii="Times New Roman" w:eastAsia="Times New Roman" w:hAnsi="Times New Roman" w:cs="Times New Roman"/>
          <w:color w:val="000000"/>
          <w:kern w:val="0"/>
          <w:sz w:val="24"/>
          <w:szCs w:val="24"/>
          <w:lang w:eastAsia="lt-LT"/>
          <w14:ligatures w14:val="none"/>
        </w:rPr>
        <w:t xml:space="preserve"> Pranešimai kuriuos remiantis Lietuvos Respublikos teisės aktais ar šiais </w:t>
      </w:r>
      <w:r w:rsidR="00FD000F">
        <w:rPr>
          <w:rFonts w:ascii="Times New Roman" w:eastAsia="Times New Roman" w:hAnsi="Times New Roman" w:cs="Times New Roman"/>
          <w:color w:val="000000"/>
          <w:kern w:val="0"/>
          <w:sz w:val="24"/>
          <w:szCs w:val="24"/>
          <w:lang w:eastAsia="lt-LT"/>
          <w14:ligatures w14:val="none"/>
        </w:rPr>
        <w:t>N</w:t>
      </w:r>
      <w:r w:rsidRPr="00167D63">
        <w:rPr>
          <w:rFonts w:ascii="Times New Roman" w:eastAsia="Times New Roman" w:hAnsi="Times New Roman" w:cs="Times New Roman"/>
          <w:color w:val="000000"/>
          <w:kern w:val="0"/>
          <w:sz w:val="24"/>
          <w:szCs w:val="24"/>
          <w:lang w:eastAsia="lt-LT"/>
          <w14:ligatures w14:val="none"/>
        </w:rPr>
        <w:t xml:space="preserve">uostatais reikia paskelbti viešai, skelbiami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Times New Roman" w:hAnsi="Times New Roman" w:cs="Times New Roman"/>
          <w:color w:val="000000"/>
          <w:kern w:val="0"/>
          <w:sz w:val="24"/>
          <w:szCs w:val="24"/>
          <w:lang w:eastAsia="lt-LT"/>
          <w14:ligatures w14:val="none"/>
        </w:rPr>
        <w:t>internetinėje svetainėje arba vietinėje spaudoje.</w:t>
      </w:r>
    </w:p>
    <w:p w14:paraId="73817EF6" w14:textId="0FE53542" w:rsidR="00294C72" w:rsidRPr="00167D63" w:rsidRDefault="00294C72" w:rsidP="00D63FEE">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52. Nuostatai keičiami ir papildomi, pasikeitus teisės aktams arba Lopšelio-darželio direktoriaus, Lopšelio-darželio tarybos iniciatyva. Nuostatus ir jų pakeitimus tvirtina Savivaldybės taryba</w:t>
      </w:r>
      <w:r w:rsidR="00F84A80" w:rsidRPr="00167D63">
        <w:rPr>
          <w:rFonts w:ascii="Times New Roman" w:eastAsia="Lucida Sans Unicode" w:hAnsi="Times New Roman" w:cs="Times New Roman"/>
          <w:sz w:val="24"/>
          <w:szCs w:val="24"/>
          <w:lang w:eastAsia="lt-LT"/>
          <w14:ligatures w14:val="none"/>
        </w:rPr>
        <w:t xml:space="preserve"> Mero teikimu</w:t>
      </w:r>
      <w:r w:rsidRPr="00167D63">
        <w:rPr>
          <w:rFonts w:ascii="Times New Roman" w:eastAsia="Lucida Sans Unicode" w:hAnsi="Times New Roman" w:cs="Times New Roman"/>
          <w:sz w:val="24"/>
          <w:szCs w:val="24"/>
          <w:lang w:eastAsia="lt-LT"/>
          <w14:ligatures w14:val="none"/>
        </w:rPr>
        <w:t>,</w:t>
      </w:r>
      <w:r w:rsidRPr="00167D63">
        <w:rPr>
          <w:rFonts w:ascii="Times New Roman" w:eastAsia="Calibri" w:hAnsi="Times New Roman" w:cs="Times New Roman"/>
          <w:kern w:val="0"/>
          <w:sz w:val="24"/>
          <w:szCs w:val="24"/>
          <w14:ligatures w14:val="none"/>
        </w:rPr>
        <w:t xml:space="preserve"> pritarus </w:t>
      </w:r>
      <w:r w:rsidRPr="00167D63">
        <w:rPr>
          <w:rFonts w:ascii="Times New Roman" w:eastAsia="Lucida Sans Unicode" w:hAnsi="Times New Roman" w:cs="Times New Roman"/>
          <w:sz w:val="24"/>
          <w:szCs w:val="24"/>
          <w:lang w:eastAsia="lt-LT"/>
          <w14:ligatures w14:val="none"/>
        </w:rPr>
        <w:t xml:space="preserve">Lopšelio-darželio </w:t>
      </w:r>
      <w:r w:rsidRPr="00167D63">
        <w:rPr>
          <w:rFonts w:ascii="Times New Roman" w:eastAsia="Calibri" w:hAnsi="Times New Roman" w:cs="Times New Roman"/>
          <w:kern w:val="0"/>
          <w:sz w:val="24"/>
          <w:szCs w:val="24"/>
          <w14:ligatures w14:val="none"/>
        </w:rPr>
        <w:t>tarybai.</w:t>
      </w:r>
    </w:p>
    <w:p w14:paraId="49F08B25" w14:textId="2792732B" w:rsidR="00294C72" w:rsidRPr="00167D63" w:rsidRDefault="00294C72" w:rsidP="00D63FEE">
      <w:pPr>
        <w:widowControl w:val="0"/>
        <w:tabs>
          <w:tab w:val="left" w:pos="3668"/>
        </w:tabs>
        <w:suppressAutoHyphens/>
        <w:spacing w:after="0" w:line="240" w:lineRule="auto"/>
        <w:ind w:firstLine="1276"/>
        <w:jc w:val="both"/>
        <w:rPr>
          <w:rFonts w:ascii="Times New Roman" w:eastAsia="Lucida Sans Unicode" w:hAnsi="Times New Roman" w:cs="Times New Roman"/>
          <w:sz w:val="24"/>
          <w:szCs w:val="24"/>
          <w:lang w:eastAsia="lt-LT"/>
          <w14:ligatures w14:val="none"/>
        </w:rPr>
      </w:pPr>
      <w:r w:rsidRPr="00167D63">
        <w:rPr>
          <w:rFonts w:ascii="Times New Roman" w:eastAsia="Lucida Sans Unicode" w:hAnsi="Times New Roman" w:cs="Times New Roman"/>
          <w:sz w:val="24"/>
          <w:szCs w:val="24"/>
          <w:lang w:eastAsia="lt-LT"/>
          <w14:ligatures w14:val="none"/>
        </w:rPr>
        <w:t>53</w:t>
      </w:r>
      <w:r w:rsidRPr="00167D63">
        <w:rPr>
          <w:rFonts w:ascii="Times New Roman" w:eastAsia="Lucida Sans Unicode" w:hAnsi="Times New Roman" w:cs="Times New Roman"/>
          <w:b/>
          <w:bCs/>
          <w:sz w:val="24"/>
          <w:szCs w:val="24"/>
          <w:lang w:eastAsia="lt-LT"/>
          <w14:ligatures w14:val="none"/>
        </w:rPr>
        <w:t xml:space="preserve">. </w:t>
      </w:r>
      <w:r w:rsidRPr="00167D63">
        <w:rPr>
          <w:rFonts w:ascii="Times New Roman" w:eastAsia="Lucida Sans Unicode" w:hAnsi="Times New Roman" w:cs="Times New Roman"/>
          <w:sz w:val="24"/>
          <w:szCs w:val="24"/>
          <w:lang w:eastAsia="lt-LT"/>
          <w14:ligatures w14:val="none"/>
        </w:rPr>
        <w:t>Lopšelis-darželis reorganizuojamas, likviduojamas, pertvarkomas ar vykdoma vidaus struktūros pertvarka teisės aktų nustatyta tvarka.</w:t>
      </w:r>
    </w:p>
    <w:p w14:paraId="2C16D3F3" w14:textId="77777777" w:rsidR="00294C72" w:rsidRPr="00167D63" w:rsidRDefault="00294C72" w:rsidP="00294C72">
      <w:pPr>
        <w:tabs>
          <w:tab w:val="left" w:pos="3668"/>
        </w:tabs>
        <w:spacing w:after="0" w:line="240" w:lineRule="auto"/>
        <w:rPr>
          <w:rFonts w:ascii="Times New Roman" w:eastAsia="Times New Roman" w:hAnsi="Times New Roman" w:cs="Times New Roman"/>
          <w:kern w:val="0"/>
          <w:sz w:val="24"/>
          <w:szCs w:val="20"/>
          <w14:ligatures w14:val="none"/>
        </w:rPr>
      </w:pPr>
    </w:p>
    <w:p w14:paraId="380FCAA5" w14:textId="5BCDC7F4" w:rsidR="00FB7856" w:rsidRPr="00167D63" w:rsidRDefault="00294C72" w:rsidP="00D31751">
      <w:pPr>
        <w:tabs>
          <w:tab w:val="left" w:pos="3668"/>
        </w:tabs>
        <w:spacing w:after="0" w:line="240" w:lineRule="auto"/>
        <w:jc w:val="center"/>
        <w:rPr>
          <w:rFonts w:ascii="Times New Roman" w:eastAsia="Times New Roman" w:hAnsi="Times New Roman" w:cs="Times New Roman"/>
          <w:color w:val="000000"/>
          <w:kern w:val="0"/>
          <w:sz w:val="24"/>
          <w:szCs w:val="24"/>
          <w:lang w:eastAsia="lt-LT"/>
          <w14:ligatures w14:val="none"/>
        </w:rPr>
      </w:pPr>
      <w:r w:rsidRPr="00167D63">
        <w:rPr>
          <w:rFonts w:ascii="Times New Roman" w:eastAsia="Times New Roman" w:hAnsi="Times New Roman" w:cs="Times New Roman"/>
          <w:kern w:val="0"/>
          <w:sz w:val="24"/>
          <w:szCs w:val="20"/>
          <w14:ligatures w14:val="none"/>
        </w:rPr>
        <w:t>_____________________</w:t>
      </w:r>
    </w:p>
    <w:sectPr w:rsidR="00FB7856" w:rsidRPr="00167D63" w:rsidSect="005F50EE">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9"/>
    <w:multiLevelType w:val="multilevel"/>
    <w:tmpl w:val="C83A0496"/>
    <w:lvl w:ilvl="0">
      <w:start w:val="2"/>
      <w:numFmt w:val="upperRoman"/>
      <w:lvlText w:val="%1."/>
      <w:lvlJc w:val="left"/>
      <w:pPr>
        <w:tabs>
          <w:tab w:val="num" w:pos="720"/>
        </w:tabs>
        <w:ind w:left="720" w:hanging="360"/>
      </w:pPr>
      <w:rPr>
        <w:strik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1C"/>
    <w:multiLevelType w:val="multilevel"/>
    <w:tmpl w:val="AFC6D0DA"/>
    <w:lvl w:ilvl="0">
      <w:start w:val="6"/>
      <w:numFmt w:val="upperRoman"/>
      <w:lvlText w:val="%1."/>
      <w:lvlJc w:val="left"/>
      <w:pPr>
        <w:tabs>
          <w:tab w:val="num" w:pos="928"/>
        </w:tabs>
        <w:ind w:left="928" w:hanging="360"/>
      </w:pPr>
      <w:rPr>
        <w:strike/>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3" w15:restartNumberingAfterBreak="0">
    <w:nsid w:val="13B42017"/>
    <w:multiLevelType w:val="hybridMultilevel"/>
    <w:tmpl w:val="ABE882F6"/>
    <w:lvl w:ilvl="0" w:tplc="821A7E9C">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A9E65A2"/>
    <w:multiLevelType w:val="hybridMultilevel"/>
    <w:tmpl w:val="F732FC3A"/>
    <w:lvl w:ilvl="0" w:tplc="5CA0CB90">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B315565"/>
    <w:multiLevelType w:val="hybridMultilevel"/>
    <w:tmpl w:val="138AF050"/>
    <w:lvl w:ilvl="0" w:tplc="59069A3A">
      <w:start w:val="1"/>
      <w:numFmt w:val="decimal"/>
      <w:lvlText w:val="%1."/>
      <w:lvlJc w:val="left"/>
      <w:pPr>
        <w:ind w:left="1636" w:hanging="360"/>
      </w:pPr>
      <w:rPr>
        <w:rFonts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abstractNum w:abstractNumId="6" w15:restartNumberingAfterBreak="0">
    <w:nsid w:val="31496EC2"/>
    <w:multiLevelType w:val="hybridMultilevel"/>
    <w:tmpl w:val="9FB44EEC"/>
    <w:lvl w:ilvl="0" w:tplc="38AC7F6A">
      <w:start w:val="9"/>
      <w:numFmt w:val="bullet"/>
      <w:lvlText w:val="-"/>
      <w:lvlJc w:val="left"/>
      <w:pPr>
        <w:ind w:left="1395" w:hanging="360"/>
      </w:pPr>
      <w:rPr>
        <w:rFonts w:ascii="Times New Roman" w:eastAsia="Times New Roman" w:hAnsi="Times New Roman" w:cs="Times New Roman" w:hint="default"/>
      </w:rPr>
    </w:lvl>
    <w:lvl w:ilvl="1" w:tplc="04270003" w:tentative="1">
      <w:start w:val="1"/>
      <w:numFmt w:val="bullet"/>
      <w:lvlText w:val="o"/>
      <w:lvlJc w:val="left"/>
      <w:pPr>
        <w:ind w:left="2115" w:hanging="360"/>
      </w:pPr>
      <w:rPr>
        <w:rFonts w:ascii="Courier New" w:hAnsi="Courier New" w:cs="Courier New" w:hint="default"/>
      </w:rPr>
    </w:lvl>
    <w:lvl w:ilvl="2" w:tplc="04270005" w:tentative="1">
      <w:start w:val="1"/>
      <w:numFmt w:val="bullet"/>
      <w:lvlText w:val=""/>
      <w:lvlJc w:val="left"/>
      <w:pPr>
        <w:ind w:left="2835" w:hanging="360"/>
      </w:pPr>
      <w:rPr>
        <w:rFonts w:ascii="Wingdings" w:hAnsi="Wingdings" w:hint="default"/>
      </w:rPr>
    </w:lvl>
    <w:lvl w:ilvl="3" w:tplc="04270001" w:tentative="1">
      <w:start w:val="1"/>
      <w:numFmt w:val="bullet"/>
      <w:lvlText w:val=""/>
      <w:lvlJc w:val="left"/>
      <w:pPr>
        <w:ind w:left="3555" w:hanging="360"/>
      </w:pPr>
      <w:rPr>
        <w:rFonts w:ascii="Symbol" w:hAnsi="Symbol" w:hint="default"/>
      </w:rPr>
    </w:lvl>
    <w:lvl w:ilvl="4" w:tplc="04270003" w:tentative="1">
      <w:start w:val="1"/>
      <w:numFmt w:val="bullet"/>
      <w:lvlText w:val="o"/>
      <w:lvlJc w:val="left"/>
      <w:pPr>
        <w:ind w:left="4275" w:hanging="360"/>
      </w:pPr>
      <w:rPr>
        <w:rFonts w:ascii="Courier New" w:hAnsi="Courier New" w:cs="Courier New" w:hint="default"/>
      </w:rPr>
    </w:lvl>
    <w:lvl w:ilvl="5" w:tplc="04270005" w:tentative="1">
      <w:start w:val="1"/>
      <w:numFmt w:val="bullet"/>
      <w:lvlText w:val=""/>
      <w:lvlJc w:val="left"/>
      <w:pPr>
        <w:ind w:left="4995" w:hanging="360"/>
      </w:pPr>
      <w:rPr>
        <w:rFonts w:ascii="Wingdings" w:hAnsi="Wingdings" w:hint="default"/>
      </w:rPr>
    </w:lvl>
    <w:lvl w:ilvl="6" w:tplc="04270001" w:tentative="1">
      <w:start w:val="1"/>
      <w:numFmt w:val="bullet"/>
      <w:lvlText w:val=""/>
      <w:lvlJc w:val="left"/>
      <w:pPr>
        <w:ind w:left="5715" w:hanging="360"/>
      </w:pPr>
      <w:rPr>
        <w:rFonts w:ascii="Symbol" w:hAnsi="Symbol" w:hint="default"/>
      </w:rPr>
    </w:lvl>
    <w:lvl w:ilvl="7" w:tplc="04270003" w:tentative="1">
      <w:start w:val="1"/>
      <w:numFmt w:val="bullet"/>
      <w:lvlText w:val="o"/>
      <w:lvlJc w:val="left"/>
      <w:pPr>
        <w:ind w:left="6435" w:hanging="360"/>
      </w:pPr>
      <w:rPr>
        <w:rFonts w:ascii="Courier New" w:hAnsi="Courier New" w:cs="Courier New" w:hint="default"/>
      </w:rPr>
    </w:lvl>
    <w:lvl w:ilvl="8" w:tplc="04270005" w:tentative="1">
      <w:start w:val="1"/>
      <w:numFmt w:val="bullet"/>
      <w:lvlText w:val=""/>
      <w:lvlJc w:val="left"/>
      <w:pPr>
        <w:ind w:left="7155" w:hanging="360"/>
      </w:pPr>
      <w:rPr>
        <w:rFonts w:ascii="Wingdings" w:hAnsi="Wingdings" w:hint="default"/>
      </w:rPr>
    </w:lvl>
  </w:abstractNum>
  <w:abstractNum w:abstractNumId="7" w15:restartNumberingAfterBreak="0">
    <w:nsid w:val="392A3433"/>
    <w:multiLevelType w:val="hybridMultilevel"/>
    <w:tmpl w:val="C6BC98D6"/>
    <w:lvl w:ilvl="0" w:tplc="949CB1A0">
      <w:start w:val="1"/>
      <w:numFmt w:val="upperRoman"/>
      <w:lvlText w:val="%1."/>
      <w:lvlJc w:val="left"/>
      <w:pPr>
        <w:ind w:left="1440" w:hanging="72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8" w15:restartNumberingAfterBreak="0">
    <w:nsid w:val="76711CDD"/>
    <w:multiLevelType w:val="hybridMultilevel"/>
    <w:tmpl w:val="4FE80AA4"/>
    <w:lvl w:ilvl="0" w:tplc="D6B8041E">
      <w:start w:val="1"/>
      <w:numFmt w:val="decimal"/>
      <w:lvlText w:val="%1."/>
      <w:lvlJc w:val="left"/>
      <w:pPr>
        <w:ind w:left="1636" w:hanging="360"/>
      </w:pPr>
      <w:rPr>
        <w:rFonts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abstractNum w:abstractNumId="9" w15:restartNumberingAfterBreak="0">
    <w:nsid w:val="77B93F25"/>
    <w:multiLevelType w:val="hybridMultilevel"/>
    <w:tmpl w:val="05307B56"/>
    <w:lvl w:ilvl="0" w:tplc="E11A6382">
      <w:start w:val="1"/>
      <w:numFmt w:val="upperRoman"/>
      <w:lvlText w:val="%1."/>
      <w:lvlJc w:val="left"/>
      <w:pPr>
        <w:ind w:left="1440" w:hanging="72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num w:numId="1" w16cid:durableId="1857305323">
    <w:abstractNumId w:val="8"/>
  </w:num>
  <w:num w:numId="2" w16cid:durableId="107553973">
    <w:abstractNumId w:val="5"/>
  </w:num>
  <w:num w:numId="3" w16cid:durableId="170898627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09320534">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21021720">
    <w:abstractNumId w:val="4"/>
  </w:num>
  <w:num w:numId="6" w16cid:durableId="420755929">
    <w:abstractNumId w:val="6"/>
  </w:num>
  <w:num w:numId="7" w16cid:durableId="6442840">
    <w:abstractNumId w:val="3"/>
  </w:num>
  <w:num w:numId="8" w16cid:durableId="6700685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85277341">
    <w:abstractNumId w:val="7"/>
  </w:num>
  <w:num w:numId="10" w16cid:durableId="2909869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7D1"/>
    <w:rsid w:val="000025E0"/>
    <w:rsid w:val="00003962"/>
    <w:rsid w:val="00006555"/>
    <w:rsid w:val="00007218"/>
    <w:rsid w:val="00007938"/>
    <w:rsid w:val="00010C19"/>
    <w:rsid w:val="00010CE5"/>
    <w:rsid w:val="0001168B"/>
    <w:rsid w:val="00015AE8"/>
    <w:rsid w:val="0001735E"/>
    <w:rsid w:val="0002024A"/>
    <w:rsid w:val="00020A14"/>
    <w:rsid w:val="00020F36"/>
    <w:rsid w:val="00022C01"/>
    <w:rsid w:val="00024E79"/>
    <w:rsid w:val="0003292D"/>
    <w:rsid w:val="00034295"/>
    <w:rsid w:val="00034C80"/>
    <w:rsid w:val="00035460"/>
    <w:rsid w:val="00036B40"/>
    <w:rsid w:val="00036BCC"/>
    <w:rsid w:val="000409E4"/>
    <w:rsid w:val="00042BA4"/>
    <w:rsid w:val="0004468E"/>
    <w:rsid w:val="00051FB9"/>
    <w:rsid w:val="0005299A"/>
    <w:rsid w:val="000568FC"/>
    <w:rsid w:val="00056EEA"/>
    <w:rsid w:val="00060548"/>
    <w:rsid w:val="00060B88"/>
    <w:rsid w:val="000617D6"/>
    <w:rsid w:val="000625D0"/>
    <w:rsid w:val="000652E4"/>
    <w:rsid w:val="00067588"/>
    <w:rsid w:val="00072D2B"/>
    <w:rsid w:val="0007330B"/>
    <w:rsid w:val="00074B98"/>
    <w:rsid w:val="000752EC"/>
    <w:rsid w:val="000765F2"/>
    <w:rsid w:val="00087665"/>
    <w:rsid w:val="0009026C"/>
    <w:rsid w:val="00092A5F"/>
    <w:rsid w:val="00094BF7"/>
    <w:rsid w:val="000A043E"/>
    <w:rsid w:val="000A1D5F"/>
    <w:rsid w:val="000B0CEC"/>
    <w:rsid w:val="000B5F55"/>
    <w:rsid w:val="000C0D29"/>
    <w:rsid w:val="000C1301"/>
    <w:rsid w:val="000C1CDD"/>
    <w:rsid w:val="000C2C28"/>
    <w:rsid w:val="000C2EF5"/>
    <w:rsid w:val="000C50D3"/>
    <w:rsid w:val="000C73FB"/>
    <w:rsid w:val="000D0F98"/>
    <w:rsid w:val="000D17C9"/>
    <w:rsid w:val="000D6255"/>
    <w:rsid w:val="000D72F8"/>
    <w:rsid w:val="000E112C"/>
    <w:rsid w:val="000E21D0"/>
    <w:rsid w:val="000E45CD"/>
    <w:rsid w:val="000E50DD"/>
    <w:rsid w:val="000E5F36"/>
    <w:rsid w:val="000E7589"/>
    <w:rsid w:val="000F0CDC"/>
    <w:rsid w:val="000F115F"/>
    <w:rsid w:val="000F6ADE"/>
    <w:rsid w:val="00102F2E"/>
    <w:rsid w:val="001068B3"/>
    <w:rsid w:val="0011009C"/>
    <w:rsid w:val="001103F1"/>
    <w:rsid w:val="0011091F"/>
    <w:rsid w:val="001114E0"/>
    <w:rsid w:val="00111615"/>
    <w:rsid w:val="00116A0B"/>
    <w:rsid w:val="00117B14"/>
    <w:rsid w:val="001228DF"/>
    <w:rsid w:val="001235BE"/>
    <w:rsid w:val="00126DC8"/>
    <w:rsid w:val="00131B34"/>
    <w:rsid w:val="001357E2"/>
    <w:rsid w:val="001358EC"/>
    <w:rsid w:val="001368A3"/>
    <w:rsid w:val="00137958"/>
    <w:rsid w:val="00137AC3"/>
    <w:rsid w:val="00140842"/>
    <w:rsid w:val="001409C9"/>
    <w:rsid w:val="001453BB"/>
    <w:rsid w:val="001501F7"/>
    <w:rsid w:val="00150FA6"/>
    <w:rsid w:val="0015196E"/>
    <w:rsid w:val="001536D9"/>
    <w:rsid w:val="00154CCF"/>
    <w:rsid w:val="001573F4"/>
    <w:rsid w:val="00157900"/>
    <w:rsid w:val="00164613"/>
    <w:rsid w:val="0016524F"/>
    <w:rsid w:val="0016736A"/>
    <w:rsid w:val="00167D63"/>
    <w:rsid w:val="0017027F"/>
    <w:rsid w:val="00172F9F"/>
    <w:rsid w:val="00173465"/>
    <w:rsid w:val="001764AA"/>
    <w:rsid w:val="00176CD3"/>
    <w:rsid w:val="00180B76"/>
    <w:rsid w:val="00183EEE"/>
    <w:rsid w:val="0018583D"/>
    <w:rsid w:val="001874C4"/>
    <w:rsid w:val="0019104D"/>
    <w:rsid w:val="001916A4"/>
    <w:rsid w:val="00197405"/>
    <w:rsid w:val="001A1318"/>
    <w:rsid w:val="001A4AED"/>
    <w:rsid w:val="001A5423"/>
    <w:rsid w:val="001A6F1E"/>
    <w:rsid w:val="001B30A6"/>
    <w:rsid w:val="001B4253"/>
    <w:rsid w:val="001B46BC"/>
    <w:rsid w:val="001B7F13"/>
    <w:rsid w:val="001C41AA"/>
    <w:rsid w:val="001C5DF5"/>
    <w:rsid w:val="001D126B"/>
    <w:rsid w:val="001D50F3"/>
    <w:rsid w:val="001D591C"/>
    <w:rsid w:val="001D5D3B"/>
    <w:rsid w:val="001D5D9E"/>
    <w:rsid w:val="001E2DDB"/>
    <w:rsid w:val="001E5F61"/>
    <w:rsid w:val="001E7CC9"/>
    <w:rsid w:val="001F22B1"/>
    <w:rsid w:val="001F2B9D"/>
    <w:rsid w:val="001F3D6F"/>
    <w:rsid w:val="001F451B"/>
    <w:rsid w:val="00202704"/>
    <w:rsid w:val="00204374"/>
    <w:rsid w:val="00205174"/>
    <w:rsid w:val="00206AAB"/>
    <w:rsid w:val="00210647"/>
    <w:rsid w:val="00210C50"/>
    <w:rsid w:val="00211C30"/>
    <w:rsid w:val="00215AAB"/>
    <w:rsid w:val="00216247"/>
    <w:rsid w:val="002205A4"/>
    <w:rsid w:val="00222E67"/>
    <w:rsid w:val="00230198"/>
    <w:rsid w:val="00230444"/>
    <w:rsid w:val="00231E0B"/>
    <w:rsid w:val="00237FA1"/>
    <w:rsid w:val="0024047A"/>
    <w:rsid w:val="00240D99"/>
    <w:rsid w:val="0024153B"/>
    <w:rsid w:val="00242D28"/>
    <w:rsid w:val="00247AE8"/>
    <w:rsid w:val="00250BFD"/>
    <w:rsid w:val="0025122D"/>
    <w:rsid w:val="00252125"/>
    <w:rsid w:val="00252152"/>
    <w:rsid w:val="00252BF7"/>
    <w:rsid w:val="00257CEB"/>
    <w:rsid w:val="00263812"/>
    <w:rsid w:val="00263A90"/>
    <w:rsid w:val="00263EAD"/>
    <w:rsid w:val="00264956"/>
    <w:rsid w:val="002707C8"/>
    <w:rsid w:val="00270C36"/>
    <w:rsid w:val="00272D98"/>
    <w:rsid w:val="00276549"/>
    <w:rsid w:val="0027690D"/>
    <w:rsid w:val="002769E1"/>
    <w:rsid w:val="002776B2"/>
    <w:rsid w:val="00282380"/>
    <w:rsid w:val="0029034B"/>
    <w:rsid w:val="00290D51"/>
    <w:rsid w:val="0029365A"/>
    <w:rsid w:val="002941B7"/>
    <w:rsid w:val="00294C72"/>
    <w:rsid w:val="002A0633"/>
    <w:rsid w:val="002A4423"/>
    <w:rsid w:val="002A4CE4"/>
    <w:rsid w:val="002A5AE4"/>
    <w:rsid w:val="002A64A5"/>
    <w:rsid w:val="002B4454"/>
    <w:rsid w:val="002B74B2"/>
    <w:rsid w:val="002B7D4B"/>
    <w:rsid w:val="002D0B94"/>
    <w:rsid w:val="002D1337"/>
    <w:rsid w:val="002D242D"/>
    <w:rsid w:val="002D4F11"/>
    <w:rsid w:val="002D5B61"/>
    <w:rsid w:val="002D6884"/>
    <w:rsid w:val="002D6EB0"/>
    <w:rsid w:val="002D7706"/>
    <w:rsid w:val="002E3DCB"/>
    <w:rsid w:val="002E4DEC"/>
    <w:rsid w:val="002E6548"/>
    <w:rsid w:val="002F2599"/>
    <w:rsid w:val="002F4506"/>
    <w:rsid w:val="002F54DA"/>
    <w:rsid w:val="00307F92"/>
    <w:rsid w:val="0031030F"/>
    <w:rsid w:val="00313C4E"/>
    <w:rsid w:val="00314FA4"/>
    <w:rsid w:val="003177E5"/>
    <w:rsid w:val="0032035F"/>
    <w:rsid w:val="00321060"/>
    <w:rsid w:val="0032463E"/>
    <w:rsid w:val="00324D99"/>
    <w:rsid w:val="003250B3"/>
    <w:rsid w:val="003273D3"/>
    <w:rsid w:val="00327C37"/>
    <w:rsid w:val="00331700"/>
    <w:rsid w:val="00332831"/>
    <w:rsid w:val="00340065"/>
    <w:rsid w:val="00343DE3"/>
    <w:rsid w:val="00347358"/>
    <w:rsid w:val="0034736B"/>
    <w:rsid w:val="003505CE"/>
    <w:rsid w:val="003513A0"/>
    <w:rsid w:val="0035225F"/>
    <w:rsid w:val="003541D6"/>
    <w:rsid w:val="00356E33"/>
    <w:rsid w:val="0036191F"/>
    <w:rsid w:val="00361C1A"/>
    <w:rsid w:val="00362897"/>
    <w:rsid w:val="00364A85"/>
    <w:rsid w:val="00364E02"/>
    <w:rsid w:val="00365787"/>
    <w:rsid w:val="00370655"/>
    <w:rsid w:val="003713B3"/>
    <w:rsid w:val="0037199A"/>
    <w:rsid w:val="00372D6C"/>
    <w:rsid w:val="00375758"/>
    <w:rsid w:val="00381E1B"/>
    <w:rsid w:val="00382E2C"/>
    <w:rsid w:val="00383C5D"/>
    <w:rsid w:val="003851A3"/>
    <w:rsid w:val="00392933"/>
    <w:rsid w:val="00393013"/>
    <w:rsid w:val="003957C1"/>
    <w:rsid w:val="0039791F"/>
    <w:rsid w:val="003A1E27"/>
    <w:rsid w:val="003A4249"/>
    <w:rsid w:val="003A5A34"/>
    <w:rsid w:val="003A7DFB"/>
    <w:rsid w:val="003B7344"/>
    <w:rsid w:val="003B7390"/>
    <w:rsid w:val="003C10F2"/>
    <w:rsid w:val="003C2194"/>
    <w:rsid w:val="003C2731"/>
    <w:rsid w:val="003C76C7"/>
    <w:rsid w:val="003D14C3"/>
    <w:rsid w:val="003D545C"/>
    <w:rsid w:val="003D65BD"/>
    <w:rsid w:val="003D7165"/>
    <w:rsid w:val="003D7447"/>
    <w:rsid w:val="003E2A86"/>
    <w:rsid w:val="003E4850"/>
    <w:rsid w:val="003E574D"/>
    <w:rsid w:val="003E6023"/>
    <w:rsid w:val="003E7608"/>
    <w:rsid w:val="003F05FB"/>
    <w:rsid w:val="003F3D11"/>
    <w:rsid w:val="003F4DF1"/>
    <w:rsid w:val="003F69AE"/>
    <w:rsid w:val="003F7BAE"/>
    <w:rsid w:val="00405B84"/>
    <w:rsid w:val="00405D80"/>
    <w:rsid w:val="004116CC"/>
    <w:rsid w:val="00411EFC"/>
    <w:rsid w:val="00412983"/>
    <w:rsid w:val="004139B3"/>
    <w:rsid w:val="00413B30"/>
    <w:rsid w:val="004160CA"/>
    <w:rsid w:val="004179F0"/>
    <w:rsid w:val="004224FD"/>
    <w:rsid w:val="00423094"/>
    <w:rsid w:val="00426673"/>
    <w:rsid w:val="00426B00"/>
    <w:rsid w:val="0043106B"/>
    <w:rsid w:val="00432142"/>
    <w:rsid w:val="00432F95"/>
    <w:rsid w:val="004416EB"/>
    <w:rsid w:val="004427D1"/>
    <w:rsid w:val="00443069"/>
    <w:rsid w:val="00443CB2"/>
    <w:rsid w:val="00445069"/>
    <w:rsid w:val="004469B8"/>
    <w:rsid w:val="00454F58"/>
    <w:rsid w:val="00457CAD"/>
    <w:rsid w:val="00457D9B"/>
    <w:rsid w:val="00461CCC"/>
    <w:rsid w:val="004621E5"/>
    <w:rsid w:val="00465B8A"/>
    <w:rsid w:val="00466A9A"/>
    <w:rsid w:val="00474E64"/>
    <w:rsid w:val="00477FB9"/>
    <w:rsid w:val="004809FE"/>
    <w:rsid w:val="00480F44"/>
    <w:rsid w:val="00483F59"/>
    <w:rsid w:val="004926E2"/>
    <w:rsid w:val="00493E86"/>
    <w:rsid w:val="00495D47"/>
    <w:rsid w:val="004967EB"/>
    <w:rsid w:val="004A162D"/>
    <w:rsid w:val="004A385A"/>
    <w:rsid w:val="004A5CB7"/>
    <w:rsid w:val="004A5D05"/>
    <w:rsid w:val="004A6B5B"/>
    <w:rsid w:val="004B1A47"/>
    <w:rsid w:val="004B20D2"/>
    <w:rsid w:val="004B39DA"/>
    <w:rsid w:val="004B3CB1"/>
    <w:rsid w:val="004B4349"/>
    <w:rsid w:val="004B5032"/>
    <w:rsid w:val="004C2BCF"/>
    <w:rsid w:val="004C3EB4"/>
    <w:rsid w:val="004C4E09"/>
    <w:rsid w:val="004C4FF9"/>
    <w:rsid w:val="004C72C9"/>
    <w:rsid w:val="004D3123"/>
    <w:rsid w:val="004E3053"/>
    <w:rsid w:val="004E516D"/>
    <w:rsid w:val="004E788D"/>
    <w:rsid w:val="004F05F8"/>
    <w:rsid w:val="004F083B"/>
    <w:rsid w:val="004F1041"/>
    <w:rsid w:val="004F59E7"/>
    <w:rsid w:val="004F6475"/>
    <w:rsid w:val="00501E5B"/>
    <w:rsid w:val="00501FE0"/>
    <w:rsid w:val="005059EF"/>
    <w:rsid w:val="005075F4"/>
    <w:rsid w:val="00510F1F"/>
    <w:rsid w:val="0051325C"/>
    <w:rsid w:val="005141ED"/>
    <w:rsid w:val="00517981"/>
    <w:rsid w:val="00517D01"/>
    <w:rsid w:val="005239E5"/>
    <w:rsid w:val="00523A7E"/>
    <w:rsid w:val="00526050"/>
    <w:rsid w:val="005315D0"/>
    <w:rsid w:val="00535850"/>
    <w:rsid w:val="00537F3B"/>
    <w:rsid w:val="00537F72"/>
    <w:rsid w:val="0054369B"/>
    <w:rsid w:val="00544555"/>
    <w:rsid w:val="005447FD"/>
    <w:rsid w:val="00544D15"/>
    <w:rsid w:val="005455AB"/>
    <w:rsid w:val="005502FB"/>
    <w:rsid w:val="005520B3"/>
    <w:rsid w:val="00553112"/>
    <w:rsid w:val="0055333E"/>
    <w:rsid w:val="005546CF"/>
    <w:rsid w:val="00561CEE"/>
    <w:rsid w:val="0056242C"/>
    <w:rsid w:val="00562AB3"/>
    <w:rsid w:val="00565534"/>
    <w:rsid w:val="00567FA6"/>
    <w:rsid w:val="005734BA"/>
    <w:rsid w:val="00574470"/>
    <w:rsid w:val="00575EA1"/>
    <w:rsid w:val="00577166"/>
    <w:rsid w:val="005811BC"/>
    <w:rsid w:val="005821BA"/>
    <w:rsid w:val="00582300"/>
    <w:rsid w:val="00582D86"/>
    <w:rsid w:val="00585548"/>
    <w:rsid w:val="00591573"/>
    <w:rsid w:val="0059391D"/>
    <w:rsid w:val="0059640C"/>
    <w:rsid w:val="00597480"/>
    <w:rsid w:val="00597642"/>
    <w:rsid w:val="005A4CC7"/>
    <w:rsid w:val="005A50EB"/>
    <w:rsid w:val="005A5A3C"/>
    <w:rsid w:val="005B6275"/>
    <w:rsid w:val="005C0D56"/>
    <w:rsid w:val="005C46B1"/>
    <w:rsid w:val="005C75E9"/>
    <w:rsid w:val="005C7875"/>
    <w:rsid w:val="005D09F5"/>
    <w:rsid w:val="005D3C9F"/>
    <w:rsid w:val="005E2FCA"/>
    <w:rsid w:val="005E336A"/>
    <w:rsid w:val="005E4A7B"/>
    <w:rsid w:val="005E4D09"/>
    <w:rsid w:val="005F0425"/>
    <w:rsid w:val="005F1ABF"/>
    <w:rsid w:val="005F1B13"/>
    <w:rsid w:val="005F374D"/>
    <w:rsid w:val="005F4581"/>
    <w:rsid w:val="005F50EE"/>
    <w:rsid w:val="00600D0D"/>
    <w:rsid w:val="00601DE6"/>
    <w:rsid w:val="00601F7D"/>
    <w:rsid w:val="006020F9"/>
    <w:rsid w:val="006025FF"/>
    <w:rsid w:val="006026B7"/>
    <w:rsid w:val="00602880"/>
    <w:rsid w:val="0061472F"/>
    <w:rsid w:val="006155E7"/>
    <w:rsid w:val="00617DA3"/>
    <w:rsid w:val="006203DB"/>
    <w:rsid w:val="0062058B"/>
    <w:rsid w:val="00621441"/>
    <w:rsid w:val="006249C6"/>
    <w:rsid w:val="00632719"/>
    <w:rsid w:val="0063426A"/>
    <w:rsid w:val="006400E2"/>
    <w:rsid w:val="00643A95"/>
    <w:rsid w:val="00644339"/>
    <w:rsid w:val="00644351"/>
    <w:rsid w:val="006466FF"/>
    <w:rsid w:val="00650801"/>
    <w:rsid w:val="006514FD"/>
    <w:rsid w:val="00653501"/>
    <w:rsid w:val="0065404A"/>
    <w:rsid w:val="00656FA3"/>
    <w:rsid w:val="006574F8"/>
    <w:rsid w:val="006575B8"/>
    <w:rsid w:val="00657D8D"/>
    <w:rsid w:val="0066186D"/>
    <w:rsid w:val="006625E9"/>
    <w:rsid w:val="00663363"/>
    <w:rsid w:val="00665F1A"/>
    <w:rsid w:val="006805C7"/>
    <w:rsid w:val="00682056"/>
    <w:rsid w:val="00692E91"/>
    <w:rsid w:val="006941B4"/>
    <w:rsid w:val="0069582F"/>
    <w:rsid w:val="00695E20"/>
    <w:rsid w:val="006972AD"/>
    <w:rsid w:val="006A04BF"/>
    <w:rsid w:val="006A360C"/>
    <w:rsid w:val="006A467A"/>
    <w:rsid w:val="006A4963"/>
    <w:rsid w:val="006B1000"/>
    <w:rsid w:val="006B31EF"/>
    <w:rsid w:val="006B66D3"/>
    <w:rsid w:val="006B6B03"/>
    <w:rsid w:val="006C1212"/>
    <w:rsid w:val="006C12CE"/>
    <w:rsid w:val="006C23E1"/>
    <w:rsid w:val="006C563A"/>
    <w:rsid w:val="006C5B89"/>
    <w:rsid w:val="006C61BF"/>
    <w:rsid w:val="006C7BFD"/>
    <w:rsid w:val="006C7F4B"/>
    <w:rsid w:val="006D08F6"/>
    <w:rsid w:val="006D0A86"/>
    <w:rsid w:val="006D0FA2"/>
    <w:rsid w:val="006D2E82"/>
    <w:rsid w:val="006D6915"/>
    <w:rsid w:val="006E08FC"/>
    <w:rsid w:val="006E0E25"/>
    <w:rsid w:val="006E21EF"/>
    <w:rsid w:val="006E26C5"/>
    <w:rsid w:val="006E38DB"/>
    <w:rsid w:val="006E3968"/>
    <w:rsid w:val="006E7782"/>
    <w:rsid w:val="006F01C5"/>
    <w:rsid w:val="006F044A"/>
    <w:rsid w:val="006F07DD"/>
    <w:rsid w:val="0070023C"/>
    <w:rsid w:val="00700D90"/>
    <w:rsid w:val="00705399"/>
    <w:rsid w:val="00707FFE"/>
    <w:rsid w:val="007114B0"/>
    <w:rsid w:val="00715D0B"/>
    <w:rsid w:val="0071637E"/>
    <w:rsid w:val="00720678"/>
    <w:rsid w:val="00721586"/>
    <w:rsid w:val="00725C19"/>
    <w:rsid w:val="00734C9D"/>
    <w:rsid w:val="0073543A"/>
    <w:rsid w:val="0073670D"/>
    <w:rsid w:val="00740890"/>
    <w:rsid w:val="00744A7F"/>
    <w:rsid w:val="00746616"/>
    <w:rsid w:val="00747AC6"/>
    <w:rsid w:val="0075042B"/>
    <w:rsid w:val="00751861"/>
    <w:rsid w:val="00760FE4"/>
    <w:rsid w:val="0076454A"/>
    <w:rsid w:val="0076613A"/>
    <w:rsid w:val="00766B04"/>
    <w:rsid w:val="0077251F"/>
    <w:rsid w:val="0077641C"/>
    <w:rsid w:val="00781480"/>
    <w:rsid w:val="00781655"/>
    <w:rsid w:val="00783AAA"/>
    <w:rsid w:val="00783D7B"/>
    <w:rsid w:val="00784C19"/>
    <w:rsid w:val="00785D0D"/>
    <w:rsid w:val="00785EC2"/>
    <w:rsid w:val="00791E27"/>
    <w:rsid w:val="00793458"/>
    <w:rsid w:val="00793763"/>
    <w:rsid w:val="007946F4"/>
    <w:rsid w:val="007956AD"/>
    <w:rsid w:val="00795A60"/>
    <w:rsid w:val="00796DB1"/>
    <w:rsid w:val="007A0706"/>
    <w:rsid w:val="007A1291"/>
    <w:rsid w:val="007A2DCF"/>
    <w:rsid w:val="007B24C2"/>
    <w:rsid w:val="007B302E"/>
    <w:rsid w:val="007C21AC"/>
    <w:rsid w:val="007C25A1"/>
    <w:rsid w:val="007C39C5"/>
    <w:rsid w:val="007C4B09"/>
    <w:rsid w:val="007C7A1B"/>
    <w:rsid w:val="007D2337"/>
    <w:rsid w:val="007D32EF"/>
    <w:rsid w:val="007D6128"/>
    <w:rsid w:val="007D6F2F"/>
    <w:rsid w:val="007E7242"/>
    <w:rsid w:val="007F0B3F"/>
    <w:rsid w:val="007F19F0"/>
    <w:rsid w:val="007F20FE"/>
    <w:rsid w:val="007F320F"/>
    <w:rsid w:val="007F67A1"/>
    <w:rsid w:val="008014EF"/>
    <w:rsid w:val="008025D5"/>
    <w:rsid w:val="00803D97"/>
    <w:rsid w:val="00806A57"/>
    <w:rsid w:val="00806B48"/>
    <w:rsid w:val="00810A08"/>
    <w:rsid w:val="00811939"/>
    <w:rsid w:val="00814481"/>
    <w:rsid w:val="00815B42"/>
    <w:rsid w:val="00835F7A"/>
    <w:rsid w:val="0083632E"/>
    <w:rsid w:val="008373A3"/>
    <w:rsid w:val="00837C4C"/>
    <w:rsid w:val="0084274A"/>
    <w:rsid w:val="0085252A"/>
    <w:rsid w:val="008530F2"/>
    <w:rsid w:val="008530F4"/>
    <w:rsid w:val="00854FED"/>
    <w:rsid w:val="0086051B"/>
    <w:rsid w:val="00860BCF"/>
    <w:rsid w:val="00863C00"/>
    <w:rsid w:val="0086523D"/>
    <w:rsid w:val="00867C1C"/>
    <w:rsid w:val="00872DC5"/>
    <w:rsid w:val="00877536"/>
    <w:rsid w:val="0088018C"/>
    <w:rsid w:val="00884145"/>
    <w:rsid w:val="008850A3"/>
    <w:rsid w:val="008854E2"/>
    <w:rsid w:val="008869D5"/>
    <w:rsid w:val="00886D72"/>
    <w:rsid w:val="0088760D"/>
    <w:rsid w:val="008937AB"/>
    <w:rsid w:val="00893DD5"/>
    <w:rsid w:val="00895CB6"/>
    <w:rsid w:val="008A121D"/>
    <w:rsid w:val="008A3141"/>
    <w:rsid w:val="008A40BF"/>
    <w:rsid w:val="008A57C4"/>
    <w:rsid w:val="008A6215"/>
    <w:rsid w:val="008A6393"/>
    <w:rsid w:val="008B001E"/>
    <w:rsid w:val="008B0816"/>
    <w:rsid w:val="008B10D1"/>
    <w:rsid w:val="008B1D39"/>
    <w:rsid w:val="008B2570"/>
    <w:rsid w:val="008B4B5C"/>
    <w:rsid w:val="008C40BF"/>
    <w:rsid w:val="008C4FB9"/>
    <w:rsid w:val="008C5FF5"/>
    <w:rsid w:val="008D02F9"/>
    <w:rsid w:val="008D2D2F"/>
    <w:rsid w:val="008D3804"/>
    <w:rsid w:val="008D398B"/>
    <w:rsid w:val="008D54CC"/>
    <w:rsid w:val="008D6C6B"/>
    <w:rsid w:val="008E3162"/>
    <w:rsid w:val="008E3D1A"/>
    <w:rsid w:val="008E48AA"/>
    <w:rsid w:val="008E4A16"/>
    <w:rsid w:val="008E51DF"/>
    <w:rsid w:val="008F67E5"/>
    <w:rsid w:val="00901B2E"/>
    <w:rsid w:val="0090222E"/>
    <w:rsid w:val="00905FFA"/>
    <w:rsid w:val="00906BDE"/>
    <w:rsid w:val="00911F57"/>
    <w:rsid w:val="00912F68"/>
    <w:rsid w:val="0091412B"/>
    <w:rsid w:val="0091437B"/>
    <w:rsid w:val="00917964"/>
    <w:rsid w:val="009201F6"/>
    <w:rsid w:val="00920B38"/>
    <w:rsid w:val="00924766"/>
    <w:rsid w:val="00924E96"/>
    <w:rsid w:val="009260A4"/>
    <w:rsid w:val="009272BB"/>
    <w:rsid w:val="009275FD"/>
    <w:rsid w:val="009278C5"/>
    <w:rsid w:val="00933228"/>
    <w:rsid w:val="0093644B"/>
    <w:rsid w:val="00943F3C"/>
    <w:rsid w:val="00945931"/>
    <w:rsid w:val="00950724"/>
    <w:rsid w:val="009509FF"/>
    <w:rsid w:val="00954EFD"/>
    <w:rsid w:val="00965945"/>
    <w:rsid w:val="00967D67"/>
    <w:rsid w:val="00980F66"/>
    <w:rsid w:val="00981990"/>
    <w:rsid w:val="0098211D"/>
    <w:rsid w:val="009857DE"/>
    <w:rsid w:val="00986743"/>
    <w:rsid w:val="00990118"/>
    <w:rsid w:val="009923EA"/>
    <w:rsid w:val="009926AD"/>
    <w:rsid w:val="00992A6F"/>
    <w:rsid w:val="009952D9"/>
    <w:rsid w:val="00996152"/>
    <w:rsid w:val="0099675C"/>
    <w:rsid w:val="009A0700"/>
    <w:rsid w:val="009A0E34"/>
    <w:rsid w:val="009A0F26"/>
    <w:rsid w:val="009A1C37"/>
    <w:rsid w:val="009A22E5"/>
    <w:rsid w:val="009B022A"/>
    <w:rsid w:val="009B2EF3"/>
    <w:rsid w:val="009B50C6"/>
    <w:rsid w:val="009C038E"/>
    <w:rsid w:val="009C49A7"/>
    <w:rsid w:val="009C52A7"/>
    <w:rsid w:val="009E49FB"/>
    <w:rsid w:val="009E69EE"/>
    <w:rsid w:val="009E74D1"/>
    <w:rsid w:val="009F0989"/>
    <w:rsid w:val="009F1B77"/>
    <w:rsid w:val="009F2104"/>
    <w:rsid w:val="009F4F26"/>
    <w:rsid w:val="009F5852"/>
    <w:rsid w:val="009F596C"/>
    <w:rsid w:val="009F7DFE"/>
    <w:rsid w:val="00A00775"/>
    <w:rsid w:val="00A0327D"/>
    <w:rsid w:val="00A04D95"/>
    <w:rsid w:val="00A053A5"/>
    <w:rsid w:val="00A12C3A"/>
    <w:rsid w:val="00A14B08"/>
    <w:rsid w:val="00A1692B"/>
    <w:rsid w:val="00A20D48"/>
    <w:rsid w:val="00A212C9"/>
    <w:rsid w:val="00A2174D"/>
    <w:rsid w:val="00A247E9"/>
    <w:rsid w:val="00A25A2F"/>
    <w:rsid w:val="00A30F4A"/>
    <w:rsid w:val="00A359B1"/>
    <w:rsid w:val="00A36E6B"/>
    <w:rsid w:val="00A3758A"/>
    <w:rsid w:val="00A42DE8"/>
    <w:rsid w:val="00A44C8A"/>
    <w:rsid w:val="00A51C4E"/>
    <w:rsid w:val="00A52065"/>
    <w:rsid w:val="00A52C46"/>
    <w:rsid w:val="00A55BEB"/>
    <w:rsid w:val="00A615F7"/>
    <w:rsid w:val="00A64192"/>
    <w:rsid w:val="00A650E1"/>
    <w:rsid w:val="00A65398"/>
    <w:rsid w:val="00A70528"/>
    <w:rsid w:val="00A7236A"/>
    <w:rsid w:val="00A74550"/>
    <w:rsid w:val="00A75303"/>
    <w:rsid w:val="00A7731D"/>
    <w:rsid w:val="00A77930"/>
    <w:rsid w:val="00A80142"/>
    <w:rsid w:val="00A83993"/>
    <w:rsid w:val="00A86314"/>
    <w:rsid w:val="00A92CA5"/>
    <w:rsid w:val="00A94F68"/>
    <w:rsid w:val="00A975A0"/>
    <w:rsid w:val="00AA072D"/>
    <w:rsid w:val="00AA0F4D"/>
    <w:rsid w:val="00AA1023"/>
    <w:rsid w:val="00AA12B4"/>
    <w:rsid w:val="00AA1AEB"/>
    <w:rsid w:val="00AA4CB6"/>
    <w:rsid w:val="00AA6A0E"/>
    <w:rsid w:val="00AB07A4"/>
    <w:rsid w:val="00AB0E8F"/>
    <w:rsid w:val="00AB6751"/>
    <w:rsid w:val="00AC30C0"/>
    <w:rsid w:val="00AC38F8"/>
    <w:rsid w:val="00AD0D13"/>
    <w:rsid w:val="00AD1BDB"/>
    <w:rsid w:val="00AD354E"/>
    <w:rsid w:val="00AD4AE8"/>
    <w:rsid w:val="00AD4B8F"/>
    <w:rsid w:val="00AD65E5"/>
    <w:rsid w:val="00AE12BB"/>
    <w:rsid w:val="00AE15F7"/>
    <w:rsid w:val="00AE6B2F"/>
    <w:rsid w:val="00AF2F10"/>
    <w:rsid w:val="00B004E8"/>
    <w:rsid w:val="00B0087A"/>
    <w:rsid w:val="00B019D3"/>
    <w:rsid w:val="00B063A1"/>
    <w:rsid w:val="00B069DB"/>
    <w:rsid w:val="00B1218C"/>
    <w:rsid w:val="00B12D07"/>
    <w:rsid w:val="00B27536"/>
    <w:rsid w:val="00B311F7"/>
    <w:rsid w:val="00B311FE"/>
    <w:rsid w:val="00B446C3"/>
    <w:rsid w:val="00B470F1"/>
    <w:rsid w:val="00B53660"/>
    <w:rsid w:val="00B56343"/>
    <w:rsid w:val="00B614C1"/>
    <w:rsid w:val="00B61AB2"/>
    <w:rsid w:val="00B639BC"/>
    <w:rsid w:val="00B72AFD"/>
    <w:rsid w:val="00B72FB5"/>
    <w:rsid w:val="00B74EB4"/>
    <w:rsid w:val="00B75798"/>
    <w:rsid w:val="00B767FE"/>
    <w:rsid w:val="00B773AB"/>
    <w:rsid w:val="00B809C5"/>
    <w:rsid w:val="00B80CC7"/>
    <w:rsid w:val="00B82A92"/>
    <w:rsid w:val="00B84D39"/>
    <w:rsid w:val="00B94C1A"/>
    <w:rsid w:val="00B9562A"/>
    <w:rsid w:val="00B96ADB"/>
    <w:rsid w:val="00B9786E"/>
    <w:rsid w:val="00BA0A97"/>
    <w:rsid w:val="00BA4484"/>
    <w:rsid w:val="00BB167C"/>
    <w:rsid w:val="00BB2101"/>
    <w:rsid w:val="00BB2A1A"/>
    <w:rsid w:val="00BB46FF"/>
    <w:rsid w:val="00BB6988"/>
    <w:rsid w:val="00BB7F11"/>
    <w:rsid w:val="00BC0E08"/>
    <w:rsid w:val="00BC31D6"/>
    <w:rsid w:val="00BC42ED"/>
    <w:rsid w:val="00BC4C3C"/>
    <w:rsid w:val="00BC72BC"/>
    <w:rsid w:val="00BD0A90"/>
    <w:rsid w:val="00BD1BFF"/>
    <w:rsid w:val="00BD2E06"/>
    <w:rsid w:val="00BE762A"/>
    <w:rsid w:val="00BF0645"/>
    <w:rsid w:val="00BF4D80"/>
    <w:rsid w:val="00C0008D"/>
    <w:rsid w:val="00C00D7A"/>
    <w:rsid w:val="00C0278D"/>
    <w:rsid w:val="00C0325C"/>
    <w:rsid w:val="00C05DA5"/>
    <w:rsid w:val="00C06119"/>
    <w:rsid w:val="00C11F5C"/>
    <w:rsid w:val="00C12B42"/>
    <w:rsid w:val="00C144F0"/>
    <w:rsid w:val="00C1515A"/>
    <w:rsid w:val="00C15CFD"/>
    <w:rsid w:val="00C1750E"/>
    <w:rsid w:val="00C17FFE"/>
    <w:rsid w:val="00C35AEE"/>
    <w:rsid w:val="00C42E7E"/>
    <w:rsid w:val="00C43B90"/>
    <w:rsid w:val="00C4420D"/>
    <w:rsid w:val="00C45074"/>
    <w:rsid w:val="00C45419"/>
    <w:rsid w:val="00C456C6"/>
    <w:rsid w:val="00C479CE"/>
    <w:rsid w:val="00C47B39"/>
    <w:rsid w:val="00C511DD"/>
    <w:rsid w:val="00C54328"/>
    <w:rsid w:val="00C568B7"/>
    <w:rsid w:val="00C57220"/>
    <w:rsid w:val="00C572D8"/>
    <w:rsid w:val="00C60500"/>
    <w:rsid w:val="00C71661"/>
    <w:rsid w:val="00C72FDB"/>
    <w:rsid w:val="00C76462"/>
    <w:rsid w:val="00C77C56"/>
    <w:rsid w:val="00C80D22"/>
    <w:rsid w:val="00C8740D"/>
    <w:rsid w:val="00C87BD2"/>
    <w:rsid w:val="00C91B4B"/>
    <w:rsid w:val="00C93254"/>
    <w:rsid w:val="00C9488D"/>
    <w:rsid w:val="00C96DC5"/>
    <w:rsid w:val="00CA0FC0"/>
    <w:rsid w:val="00CA20A4"/>
    <w:rsid w:val="00CB2E07"/>
    <w:rsid w:val="00CB6476"/>
    <w:rsid w:val="00CB728E"/>
    <w:rsid w:val="00CC10D5"/>
    <w:rsid w:val="00CC4C97"/>
    <w:rsid w:val="00CD1774"/>
    <w:rsid w:val="00CD18EA"/>
    <w:rsid w:val="00CD1C24"/>
    <w:rsid w:val="00CD69F1"/>
    <w:rsid w:val="00CD721E"/>
    <w:rsid w:val="00CE0492"/>
    <w:rsid w:val="00CE30EB"/>
    <w:rsid w:val="00CE3E57"/>
    <w:rsid w:val="00CF3B6A"/>
    <w:rsid w:val="00D024A0"/>
    <w:rsid w:val="00D03C21"/>
    <w:rsid w:val="00D04193"/>
    <w:rsid w:val="00D0556F"/>
    <w:rsid w:val="00D066AE"/>
    <w:rsid w:val="00D10634"/>
    <w:rsid w:val="00D113CF"/>
    <w:rsid w:val="00D1422C"/>
    <w:rsid w:val="00D153E4"/>
    <w:rsid w:val="00D16C9F"/>
    <w:rsid w:val="00D2507D"/>
    <w:rsid w:val="00D30B49"/>
    <w:rsid w:val="00D31751"/>
    <w:rsid w:val="00D325BA"/>
    <w:rsid w:val="00D442C5"/>
    <w:rsid w:val="00D44FCA"/>
    <w:rsid w:val="00D453CC"/>
    <w:rsid w:val="00D50B9B"/>
    <w:rsid w:val="00D531A1"/>
    <w:rsid w:val="00D53BB2"/>
    <w:rsid w:val="00D63FEE"/>
    <w:rsid w:val="00D64961"/>
    <w:rsid w:val="00D65B14"/>
    <w:rsid w:val="00D66511"/>
    <w:rsid w:val="00D66EE1"/>
    <w:rsid w:val="00D70C33"/>
    <w:rsid w:val="00D74136"/>
    <w:rsid w:val="00D8108A"/>
    <w:rsid w:val="00D81828"/>
    <w:rsid w:val="00D8311C"/>
    <w:rsid w:val="00D85438"/>
    <w:rsid w:val="00D906AD"/>
    <w:rsid w:val="00D91A4D"/>
    <w:rsid w:val="00D92BC7"/>
    <w:rsid w:val="00D96FCA"/>
    <w:rsid w:val="00DA4EF3"/>
    <w:rsid w:val="00DB0BC5"/>
    <w:rsid w:val="00DB1D5A"/>
    <w:rsid w:val="00DB2384"/>
    <w:rsid w:val="00DB3360"/>
    <w:rsid w:val="00DB4527"/>
    <w:rsid w:val="00DB5C43"/>
    <w:rsid w:val="00DC35E5"/>
    <w:rsid w:val="00DC590D"/>
    <w:rsid w:val="00DC6691"/>
    <w:rsid w:val="00DD0B0B"/>
    <w:rsid w:val="00DD17CF"/>
    <w:rsid w:val="00DD3D1D"/>
    <w:rsid w:val="00DD6B93"/>
    <w:rsid w:val="00DE06BA"/>
    <w:rsid w:val="00DE455F"/>
    <w:rsid w:val="00DE491A"/>
    <w:rsid w:val="00DE4B3C"/>
    <w:rsid w:val="00DE4D27"/>
    <w:rsid w:val="00DE6FDE"/>
    <w:rsid w:val="00DF2D99"/>
    <w:rsid w:val="00DF3068"/>
    <w:rsid w:val="00DF3934"/>
    <w:rsid w:val="00E00D94"/>
    <w:rsid w:val="00E02DF2"/>
    <w:rsid w:val="00E10039"/>
    <w:rsid w:val="00E10D0C"/>
    <w:rsid w:val="00E11DF2"/>
    <w:rsid w:val="00E2238E"/>
    <w:rsid w:val="00E22760"/>
    <w:rsid w:val="00E2457B"/>
    <w:rsid w:val="00E25163"/>
    <w:rsid w:val="00E31CCF"/>
    <w:rsid w:val="00E33F42"/>
    <w:rsid w:val="00E41A74"/>
    <w:rsid w:val="00E47638"/>
    <w:rsid w:val="00E511C8"/>
    <w:rsid w:val="00E52184"/>
    <w:rsid w:val="00E57DD0"/>
    <w:rsid w:val="00E648B0"/>
    <w:rsid w:val="00E65F45"/>
    <w:rsid w:val="00E704C6"/>
    <w:rsid w:val="00E721F0"/>
    <w:rsid w:val="00E745E2"/>
    <w:rsid w:val="00E74AEE"/>
    <w:rsid w:val="00E7521F"/>
    <w:rsid w:val="00E76301"/>
    <w:rsid w:val="00E81DC1"/>
    <w:rsid w:val="00E82E2B"/>
    <w:rsid w:val="00E83E36"/>
    <w:rsid w:val="00E848B7"/>
    <w:rsid w:val="00E857C0"/>
    <w:rsid w:val="00E87E5D"/>
    <w:rsid w:val="00E92651"/>
    <w:rsid w:val="00E92839"/>
    <w:rsid w:val="00E933A8"/>
    <w:rsid w:val="00E945BA"/>
    <w:rsid w:val="00EA2112"/>
    <w:rsid w:val="00EA26D8"/>
    <w:rsid w:val="00EA340D"/>
    <w:rsid w:val="00EA6633"/>
    <w:rsid w:val="00EB18FC"/>
    <w:rsid w:val="00EB2228"/>
    <w:rsid w:val="00EB44C9"/>
    <w:rsid w:val="00EB763A"/>
    <w:rsid w:val="00EC0581"/>
    <w:rsid w:val="00EC0D4F"/>
    <w:rsid w:val="00EC1881"/>
    <w:rsid w:val="00ED2023"/>
    <w:rsid w:val="00ED22A2"/>
    <w:rsid w:val="00ED2FFE"/>
    <w:rsid w:val="00ED488F"/>
    <w:rsid w:val="00ED4973"/>
    <w:rsid w:val="00ED6897"/>
    <w:rsid w:val="00ED69F7"/>
    <w:rsid w:val="00EF75C6"/>
    <w:rsid w:val="00F01A0D"/>
    <w:rsid w:val="00F02BD0"/>
    <w:rsid w:val="00F04170"/>
    <w:rsid w:val="00F105D4"/>
    <w:rsid w:val="00F10ECE"/>
    <w:rsid w:val="00F116B8"/>
    <w:rsid w:val="00F1323B"/>
    <w:rsid w:val="00F1483B"/>
    <w:rsid w:val="00F17EE1"/>
    <w:rsid w:val="00F2068C"/>
    <w:rsid w:val="00F20D4F"/>
    <w:rsid w:val="00F2616F"/>
    <w:rsid w:val="00F30061"/>
    <w:rsid w:val="00F309A7"/>
    <w:rsid w:val="00F3294E"/>
    <w:rsid w:val="00F3458C"/>
    <w:rsid w:val="00F43433"/>
    <w:rsid w:val="00F436BB"/>
    <w:rsid w:val="00F46098"/>
    <w:rsid w:val="00F461CF"/>
    <w:rsid w:val="00F5063B"/>
    <w:rsid w:val="00F53952"/>
    <w:rsid w:val="00F54D3C"/>
    <w:rsid w:val="00F56FF2"/>
    <w:rsid w:val="00F622C5"/>
    <w:rsid w:val="00F63411"/>
    <w:rsid w:val="00F643B5"/>
    <w:rsid w:val="00F64A8C"/>
    <w:rsid w:val="00F64AE7"/>
    <w:rsid w:val="00F7039A"/>
    <w:rsid w:val="00F73D58"/>
    <w:rsid w:val="00F74121"/>
    <w:rsid w:val="00F745C3"/>
    <w:rsid w:val="00F74B19"/>
    <w:rsid w:val="00F74DE6"/>
    <w:rsid w:val="00F84A80"/>
    <w:rsid w:val="00F86878"/>
    <w:rsid w:val="00F9197F"/>
    <w:rsid w:val="00F93A93"/>
    <w:rsid w:val="00F945AF"/>
    <w:rsid w:val="00F94C1E"/>
    <w:rsid w:val="00F9646D"/>
    <w:rsid w:val="00FA3541"/>
    <w:rsid w:val="00FA4FBD"/>
    <w:rsid w:val="00FA5FAF"/>
    <w:rsid w:val="00FB24FF"/>
    <w:rsid w:val="00FB27BE"/>
    <w:rsid w:val="00FB4C2F"/>
    <w:rsid w:val="00FB5726"/>
    <w:rsid w:val="00FB5E42"/>
    <w:rsid w:val="00FB7856"/>
    <w:rsid w:val="00FC005E"/>
    <w:rsid w:val="00FC360D"/>
    <w:rsid w:val="00FC37AC"/>
    <w:rsid w:val="00FC7CD1"/>
    <w:rsid w:val="00FD000F"/>
    <w:rsid w:val="00FD59BE"/>
    <w:rsid w:val="00FD61AB"/>
    <w:rsid w:val="00FE56B4"/>
    <w:rsid w:val="00FE67D9"/>
    <w:rsid w:val="00FE6937"/>
    <w:rsid w:val="00FF1595"/>
    <w:rsid w:val="00FF1B1A"/>
    <w:rsid w:val="00FF1CBB"/>
    <w:rsid w:val="00FF220D"/>
    <w:rsid w:val="00FF519B"/>
    <w:rsid w:val="00FF52D8"/>
    <w:rsid w:val="00FF76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37E4A"/>
  <w15:chartTrackingRefBased/>
  <w15:docId w15:val="{2BD61BDC-D42D-442F-B4E6-EEBCB6D1E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952D9"/>
  </w:style>
  <w:style w:type="paragraph" w:styleId="Antrat1">
    <w:name w:val="heading 1"/>
    <w:basedOn w:val="prastasis"/>
    <w:next w:val="prastasis"/>
    <w:link w:val="Antrat1Diagrama"/>
    <w:qFormat/>
    <w:rsid w:val="00294C72"/>
    <w:pPr>
      <w:keepNext/>
      <w:spacing w:after="0" w:line="240" w:lineRule="auto"/>
      <w:jc w:val="center"/>
      <w:outlineLvl w:val="0"/>
    </w:pPr>
    <w:rPr>
      <w:rFonts w:ascii="Times New Roman" w:eastAsia="Times New Roman" w:hAnsi="Times New Roman" w:cs="Times New Roman"/>
      <w:b/>
      <w:bCs/>
      <w:kern w:val="0"/>
      <w:sz w:val="24"/>
      <w:szCs w:val="20"/>
      <w14:ligatures w14:val="none"/>
    </w:rPr>
  </w:style>
  <w:style w:type="paragraph" w:styleId="Antrat2">
    <w:name w:val="heading 2"/>
    <w:basedOn w:val="prastasis"/>
    <w:next w:val="prastasis"/>
    <w:link w:val="Antrat2Diagrama"/>
    <w:qFormat/>
    <w:rsid w:val="00D50B9B"/>
    <w:pPr>
      <w:keepNext/>
      <w:spacing w:after="0" w:line="240" w:lineRule="auto"/>
      <w:ind w:firstLine="1247"/>
      <w:outlineLvl w:val="1"/>
    </w:pPr>
    <w:rPr>
      <w:rFonts w:ascii="Times New Roman" w:eastAsia="Times New Roman" w:hAnsi="Times New Roman" w:cs="Times New Roman"/>
      <w:b/>
      <w:bCs/>
      <w:kern w:val="0"/>
      <w:sz w:val="24"/>
      <w:szCs w:val="20"/>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taisymai">
    <w:name w:val="Revision"/>
    <w:hidden/>
    <w:semiHidden/>
    <w:rsid w:val="002B7D4B"/>
    <w:pPr>
      <w:spacing w:after="0" w:line="240" w:lineRule="auto"/>
    </w:pPr>
  </w:style>
  <w:style w:type="paragraph" w:styleId="Sraopastraipa">
    <w:name w:val="List Paragraph"/>
    <w:basedOn w:val="prastasis"/>
    <w:uiPriority w:val="34"/>
    <w:qFormat/>
    <w:rsid w:val="008A40BF"/>
    <w:pPr>
      <w:ind w:left="720"/>
      <w:contextualSpacing/>
    </w:pPr>
  </w:style>
  <w:style w:type="character" w:styleId="Komentaronuoroda">
    <w:name w:val="annotation reference"/>
    <w:basedOn w:val="Numatytasispastraiposriftas"/>
    <w:semiHidden/>
    <w:unhideWhenUsed/>
    <w:rsid w:val="00F436BB"/>
    <w:rPr>
      <w:sz w:val="16"/>
      <w:szCs w:val="16"/>
    </w:rPr>
  </w:style>
  <w:style w:type="paragraph" w:styleId="Komentarotekstas">
    <w:name w:val="annotation text"/>
    <w:basedOn w:val="prastasis"/>
    <w:link w:val="KomentarotekstasDiagrama"/>
    <w:unhideWhenUsed/>
    <w:rsid w:val="00F436BB"/>
    <w:pPr>
      <w:spacing w:line="240" w:lineRule="auto"/>
    </w:pPr>
    <w:rPr>
      <w:sz w:val="20"/>
      <w:szCs w:val="20"/>
    </w:rPr>
  </w:style>
  <w:style w:type="character" w:customStyle="1" w:styleId="KomentarotekstasDiagrama">
    <w:name w:val="Komentaro tekstas Diagrama"/>
    <w:basedOn w:val="Numatytasispastraiposriftas"/>
    <w:link w:val="Komentarotekstas"/>
    <w:rsid w:val="00F436BB"/>
    <w:rPr>
      <w:sz w:val="20"/>
      <w:szCs w:val="20"/>
    </w:rPr>
  </w:style>
  <w:style w:type="paragraph" w:styleId="Komentarotema">
    <w:name w:val="annotation subject"/>
    <w:basedOn w:val="Komentarotekstas"/>
    <w:next w:val="Komentarotekstas"/>
    <w:link w:val="KomentarotemaDiagrama"/>
    <w:semiHidden/>
    <w:unhideWhenUsed/>
    <w:rsid w:val="00F436BB"/>
    <w:rPr>
      <w:b/>
      <w:bCs/>
    </w:rPr>
  </w:style>
  <w:style w:type="character" w:customStyle="1" w:styleId="KomentarotemaDiagrama">
    <w:name w:val="Komentaro tema Diagrama"/>
    <w:basedOn w:val="KomentarotekstasDiagrama"/>
    <w:link w:val="Komentarotema"/>
    <w:semiHidden/>
    <w:rsid w:val="00F436BB"/>
    <w:rPr>
      <w:b/>
      <w:bCs/>
      <w:sz w:val="20"/>
      <w:szCs w:val="20"/>
    </w:rPr>
  </w:style>
  <w:style w:type="character" w:styleId="Hipersaitas">
    <w:name w:val="Hyperlink"/>
    <w:basedOn w:val="Numatytasispastraiposriftas"/>
    <w:unhideWhenUsed/>
    <w:rsid w:val="00024E79"/>
    <w:rPr>
      <w:color w:val="0563C1" w:themeColor="hyperlink"/>
      <w:u w:val="single"/>
    </w:rPr>
  </w:style>
  <w:style w:type="character" w:styleId="Neapdorotaspaminjimas">
    <w:name w:val="Unresolved Mention"/>
    <w:basedOn w:val="Numatytasispastraiposriftas"/>
    <w:uiPriority w:val="99"/>
    <w:semiHidden/>
    <w:unhideWhenUsed/>
    <w:rsid w:val="00024E79"/>
    <w:rPr>
      <w:color w:val="605E5C"/>
      <w:shd w:val="clear" w:color="auto" w:fill="E1DFDD"/>
    </w:rPr>
  </w:style>
  <w:style w:type="character" w:customStyle="1" w:styleId="Antrat2Diagrama">
    <w:name w:val="Antraštė 2 Diagrama"/>
    <w:basedOn w:val="Numatytasispastraiposriftas"/>
    <w:link w:val="Antrat2"/>
    <w:rsid w:val="00D50B9B"/>
    <w:rPr>
      <w:rFonts w:ascii="Times New Roman" w:eastAsia="Times New Roman" w:hAnsi="Times New Roman" w:cs="Times New Roman"/>
      <w:b/>
      <w:bCs/>
      <w:kern w:val="0"/>
      <w:sz w:val="24"/>
      <w:szCs w:val="20"/>
      <w14:ligatures w14:val="none"/>
    </w:rPr>
  </w:style>
  <w:style w:type="numbering" w:customStyle="1" w:styleId="Sraonra1">
    <w:name w:val="Sąrašo nėra1"/>
    <w:next w:val="Sraonra"/>
    <w:uiPriority w:val="99"/>
    <w:semiHidden/>
    <w:unhideWhenUsed/>
    <w:rsid w:val="00D50B9B"/>
  </w:style>
  <w:style w:type="paragraph" w:styleId="HTMLiankstoformatuotas">
    <w:name w:val="HTML Preformatted"/>
    <w:basedOn w:val="prastasis"/>
    <w:link w:val="HTMLiankstoformatuotasDiagrama"/>
    <w:rsid w:val="00D50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kern w:val="0"/>
      <w:sz w:val="20"/>
      <w:szCs w:val="20"/>
      <w:lang w:val="en-US"/>
      <w14:ligatures w14:val="none"/>
    </w:rPr>
  </w:style>
  <w:style w:type="character" w:customStyle="1" w:styleId="HTMLiankstoformatuotasDiagrama">
    <w:name w:val="HTML iš anksto formatuotas Diagrama"/>
    <w:basedOn w:val="Numatytasispastraiposriftas"/>
    <w:link w:val="HTMLiankstoformatuotas"/>
    <w:rsid w:val="00D50B9B"/>
    <w:rPr>
      <w:rFonts w:ascii="Courier New" w:eastAsia="Courier New" w:hAnsi="Courier New" w:cs="Courier New"/>
      <w:kern w:val="0"/>
      <w:sz w:val="20"/>
      <w:szCs w:val="20"/>
      <w:lang w:val="en-US"/>
      <w14:ligatures w14:val="none"/>
    </w:rPr>
  </w:style>
  <w:style w:type="character" w:customStyle="1" w:styleId="normaltextrun">
    <w:name w:val="normaltextrun"/>
    <w:basedOn w:val="Numatytasispastraiposriftas"/>
    <w:rsid w:val="00D50B9B"/>
  </w:style>
  <w:style w:type="character" w:customStyle="1" w:styleId="eop">
    <w:name w:val="eop"/>
    <w:basedOn w:val="Numatytasispastraiposriftas"/>
    <w:rsid w:val="00D50B9B"/>
  </w:style>
  <w:style w:type="numbering" w:customStyle="1" w:styleId="Sraonra2">
    <w:name w:val="Sąrašo nėra2"/>
    <w:next w:val="Sraonra"/>
    <w:uiPriority w:val="99"/>
    <w:semiHidden/>
    <w:unhideWhenUsed/>
    <w:rsid w:val="009926AD"/>
  </w:style>
  <w:style w:type="paragraph" w:styleId="Debesliotekstas">
    <w:name w:val="Balloon Text"/>
    <w:basedOn w:val="prastasis"/>
    <w:link w:val="DebesliotekstasDiagrama"/>
    <w:rsid w:val="009926AD"/>
    <w:pPr>
      <w:spacing w:after="0" w:line="240" w:lineRule="auto"/>
    </w:pPr>
    <w:rPr>
      <w:rFonts w:ascii="Tahoma" w:eastAsia="Times New Roman" w:hAnsi="Tahoma" w:cs="Tahoma"/>
      <w:kern w:val="0"/>
      <w:sz w:val="16"/>
      <w:szCs w:val="16"/>
      <w14:ligatures w14:val="none"/>
    </w:rPr>
  </w:style>
  <w:style w:type="character" w:customStyle="1" w:styleId="DebesliotekstasDiagrama">
    <w:name w:val="Debesėlio tekstas Diagrama"/>
    <w:basedOn w:val="Numatytasispastraiposriftas"/>
    <w:link w:val="Debesliotekstas"/>
    <w:rsid w:val="009926AD"/>
    <w:rPr>
      <w:rFonts w:ascii="Tahoma" w:eastAsia="Times New Roman" w:hAnsi="Tahoma" w:cs="Tahoma"/>
      <w:kern w:val="0"/>
      <w:sz w:val="16"/>
      <w:szCs w:val="16"/>
      <w14:ligatures w14:val="none"/>
    </w:rPr>
  </w:style>
  <w:style w:type="paragraph" w:styleId="Betarp">
    <w:name w:val="No Spacing"/>
    <w:uiPriority w:val="1"/>
    <w:qFormat/>
    <w:rsid w:val="009926AD"/>
    <w:pPr>
      <w:widowControl w:val="0"/>
      <w:suppressAutoHyphens/>
      <w:spacing w:after="0" w:line="240" w:lineRule="auto"/>
    </w:pPr>
    <w:rPr>
      <w:rFonts w:ascii="Times New Roman" w:eastAsia="Lucida Sans Unicode" w:hAnsi="Times New Roman" w:cs="Times New Roman"/>
      <w:sz w:val="24"/>
      <w:szCs w:val="24"/>
      <w:lang w:eastAsia="lt-LT"/>
      <w14:ligatures w14:val="none"/>
    </w:rPr>
  </w:style>
  <w:style w:type="paragraph" w:styleId="Antrats">
    <w:name w:val="header"/>
    <w:basedOn w:val="prastasis"/>
    <w:link w:val="AntratsDiagrama"/>
    <w:unhideWhenUsed/>
    <w:rsid w:val="009926AD"/>
    <w:pPr>
      <w:tabs>
        <w:tab w:val="center" w:pos="4819"/>
        <w:tab w:val="right" w:pos="9638"/>
      </w:tabs>
      <w:spacing w:after="0" w:line="240" w:lineRule="auto"/>
    </w:pPr>
    <w:rPr>
      <w:rFonts w:ascii="Times New Roman" w:eastAsia="Times New Roman" w:hAnsi="Times New Roman" w:cs="Times New Roman"/>
      <w:kern w:val="0"/>
      <w:sz w:val="24"/>
      <w:szCs w:val="20"/>
      <w14:ligatures w14:val="none"/>
    </w:rPr>
  </w:style>
  <w:style w:type="character" w:customStyle="1" w:styleId="AntratsDiagrama">
    <w:name w:val="Antraštės Diagrama"/>
    <w:basedOn w:val="Numatytasispastraiposriftas"/>
    <w:link w:val="Antrats"/>
    <w:rsid w:val="009926AD"/>
    <w:rPr>
      <w:rFonts w:ascii="Times New Roman" w:eastAsia="Times New Roman" w:hAnsi="Times New Roman" w:cs="Times New Roman"/>
      <w:kern w:val="0"/>
      <w:sz w:val="24"/>
      <w:szCs w:val="20"/>
      <w14:ligatures w14:val="none"/>
    </w:rPr>
  </w:style>
  <w:style w:type="paragraph" w:styleId="Porat">
    <w:name w:val="footer"/>
    <w:basedOn w:val="prastasis"/>
    <w:link w:val="PoratDiagrama"/>
    <w:unhideWhenUsed/>
    <w:rsid w:val="009926AD"/>
    <w:pPr>
      <w:tabs>
        <w:tab w:val="center" w:pos="4819"/>
        <w:tab w:val="right" w:pos="9638"/>
      </w:tabs>
      <w:spacing w:after="0" w:line="240" w:lineRule="auto"/>
    </w:pPr>
    <w:rPr>
      <w:rFonts w:ascii="Times New Roman" w:eastAsia="Times New Roman" w:hAnsi="Times New Roman" w:cs="Times New Roman"/>
      <w:kern w:val="0"/>
      <w:sz w:val="24"/>
      <w:szCs w:val="20"/>
      <w14:ligatures w14:val="none"/>
    </w:rPr>
  </w:style>
  <w:style w:type="character" w:customStyle="1" w:styleId="PoratDiagrama">
    <w:name w:val="Poraštė Diagrama"/>
    <w:basedOn w:val="Numatytasispastraiposriftas"/>
    <w:link w:val="Porat"/>
    <w:rsid w:val="009926AD"/>
    <w:rPr>
      <w:rFonts w:ascii="Times New Roman" w:eastAsia="Times New Roman" w:hAnsi="Times New Roman" w:cs="Times New Roman"/>
      <w:kern w:val="0"/>
      <w:sz w:val="24"/>
      <w:szCs w:val="20"/>
      <w14:ligatures w14:val="none"/>
    </w:rPr>
  </w:style>
  <w:style w:type="character" w:customStyle="1" w:styleId="Perirtashipersaitas1">
    <w:name w:val="Peržiūrėtas hipersaitas1"/>
    <w:basedOn w:val="Numatytasispastraiposriftas"/>
    <w:uiPriority w:val="99"/>
    <w:semiHidden/>
    <w:unhideWhenUsed/>
    <w:rsid w:val="009926AD"/>
    <w:rPr>
      <w:color w:val="800080"/>
      <w:u w:val="single"/>
    </w:rPr>
  </w:style>
  <w:style w:type="character" w:styleId="Perirtashipersaitas">
    <w:name w:val="FollowedHyperlink"/>
    <w:basedOn w:val="Numatytasispastraiposriftas"/>
    <w:uiPriority w:val="99"/>
    <w:semiHidden/>
    <w:unhideWhenUsed/>
    <w:rsid w:val="009926AD"/>
    <w:rPr>
      <w:color w:val="954F72" w:themeColor="followedHyperlink"/>
      <w:u w:val="single"/>
    </w:rPr>
  </w:style>
  <w:style w:type="numbering" w:customStyle="1" w:styleId="Sraonra3">
    <w:name w:val="Sąrašo nėra3"/>
    <w:next w:val="Sraonra"/>
    <w:uiPriority w:val="99"/>
    <w:semiHidden/>
    <w:unhideWhenUsed/>
    <w:rsid w:val="001C5DF5"/>
  </w:style>
  <w:style w:type="character" w:customStyle="1" w:styleId="Antrat1Diagrama">
    <w:name w:val="Antraštė 1 Diagrama"/>
    <w:basedOn w:val="Numatytasispastraiposriftas"/>
    <w:link w:val="Antrat1"/>
    <w:rsid w:val="00294C72"/>
    <w:rPr>
      <w:rFonts w:ascii="Times New Roman" w:eastAsia="Times New Roman" w:hAnsi="Times New Roman" w:cs="Times New Roman"/>
      <w:b/>
      <w:bCs/>
      <w:kern w:val="0"/>
      <w:sz w:val="24"/>
      <w:szCs w:val="20"/>
      <w14:ligatures w14:val="none"/>
    </w:rPr>
  </w:style>
  <w:style w:type="numbering" w:customStyle="1" w:styleId="Sraonra4">
    <w:name w:val="Sąrašo nėra4"/>
    <w:next w:val="Sraonra"/>
    <w:uiPriority w:val="99"/>
    <w:semiHidden/>
    <w:unhideWhenUsed/>
    <w:rsid w:val="00294C72"/>
  </w:style>
  <w:style w:type="paragraph" w:styleId="Pavadinimas">
    <w:name w:val="Title"/>
    <w:basedOn w:val="prastasis"/>
    <w:link w:val="PavadinimasDiagrama"/>
    <w:qFormat/>
    <w:rsid w:val="00294C72"/>
    <w:pPr>
      <w:spacing w:after="0" w:line="240" w:lineRule="auto"/>
      <w:ind w:left="720" w:right="-1"/>
      <w:jc w:val="center"/>
    </w:pPr>
    <w:rPr>
      <w:rFonts w:ascii="Times New Roman" w:eastAsia="Times New Roman" w:hAnsi="Times New Roman" w:cs="Times New Roman"/>
      <w:b/>
      <w:bCs/>
      <w:kern w:val="0"/>
      <w:sz w:val="24"/>
      <w:szCs w:val="24"/>
      <w14:ligatures w14:val="none"/>
    </w:rPr>
  </w:style>
  <w:style w:type="character" w:customStyle="1" w:styleId="PavadinimasDiagrama">
    <w:name w:val="Pavadinimas Diagrama"/>
    <w:basedOn w:val="Numatytasispastraiposriftas"/>
    <w:link w:val="Pavadinimas"/>
    <w:rsid w:val="00294C72"/>
    <w:rPr>
      <w:rFonts w:ascii="Times New Roman" w:eastAsia="Times New Roman" w:hAnsi="Times New Roman" w:cs="Times New Roman"/>
      <w:b/>
      <w:bCs/>
      <w:kern w:val="0"/>
      <w:sz w:val="24"/>
      <w:szCs w:val="24"/>
      <w14:ligatures w14:val="none"/>
    </w:rPr>
  </w:style>
  <w:style w:type="paragraph" w:customStyle="1" w:styleId="CharChar1DiagramaDiagramaCharCharDiagramaDiagramaCharCharDiagramaCharCharCharDiagramaDiagrama">
    <w:name w:val="Char Char1 Diagrama Diagrama Char Char Diagrama Diagrama Char Char Diagrama Char Char Char Diagrama Diagrama"/>
    <w:basedOn w:val="prastasis"/>
    <w:rsid w:val="00294C72"/>
    <w:pPr>
      <w:spacing w:line="240" w:lineRule="exact"/>
    </w:pPr>
    <w:rPr>
      <w:rFonts w:ascii="Tahoma" w:eastAsia="Times New Roman" w:hAnsi="Tahoma" w:cs="Times New Roman"/>
      <w:kern w:val="0"/>
      <w:sz w:val="20"/>
      <w:szCs w:val="20"/>
      <w:lang w:val="en-US"/>
      <w14:ligatures w14:val="none"/>
    </w:rPr>
  </w:style>
  <w:style w:type="paragraph" w:styleId="Pagrindinistekstas2">
    <w:name w:val="Body Text 2"/>
    <w:basedOn w:val="prastasis"/>
    <w:link w:val="Pagrindinistekstas2Diagrama"/>
    <w:rsid w:val="00294C72"/>
    <w:pPr>
      <w:spacing w:after="120" w:line="480" w:lineRule="auto"/>
    </w:pPr>
    <w:rPr>
      <w:rFonts w:ascii="Times New Roman" w:eastAsia="Times New Roman" w:hAnsi="Times New Roman" w:cs="Times New Roman"/>
      <w:kern w:val="0"/>
      <w:sz w:val="24"/>
      <w:szCs w:val="24"/>
      <w:lang w:val="en-GB"/>
      <w14:ligatures w14:val="none"/>
    </w:rPr>
  </w:style>
  <w:style w:type="character" w:customStyle="1" w:styleId="Pagrindinistekstas2Diagrama">
    <w:name w:val="Pagrindinis tekstas 2 Diagrama"/>
    <w:basedOn w:val="Numatytasispastraiposriftas"/>
    <w:link w:val="Pagrindinistekstas2"/>
    <w:rsid w:val="00294C72"/>
    <w:rPr>
      <w:rFonts w:ascii="Times New Roman" w:eastAsia="Times New Roman" w:hAnsi="Times New Roman" w:cs="Times New Roman"/>
      <w:kern w:val="0"/>
      <w:sz w:val="24"/>
      <w:szCs w:val="24"/>
      <w:lang w:val="en-GB"/>
      <w14:ligatures w14:val="none"/>
    </w:rPr>
  </w:style>
  <w:style w:type="character" w:customStyle="1" w:styleId="CharCharCharCharCharCharCharCharCharCharCharCharCharCharCharCharCharCharCharCharChar">
    <w:name w:val="Char Char Char Char Char Char Char Char Char Char Char Char Char Char Char Char Char Char Char Char Char"/>
    <w:rsid w:val="00294C72"/>
    <w:rPr>
      <w:sz w:val="24"/>
      <w:szCs w:val="24"/>
      <w:lang w:val="en-GB" w:eastAsia="en-US" w:bidi="ar-SA"/>
    </w:rPr>
  </w:style>
  <w:style w:type="character" w:customStyle="1" w:styleId="Neapdorotaspaminjimas1">
    <w:name w:val="Neapdorotas paminėjimas1"/>
    <w:uiPriority w:val="99"/>
    <w:semiHidden/>
    <w:unhideWhenUsed/>
    <w:rsid w:val="00294C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4243854">
      <w:bodyDiv w:val="1"/>
      <w:marLeft w:val="0"/>
      <w:marRight w:val="0"/>
      <w:marTop w:val="0"/>
      <w:marBottom w:val="0"/>
      <w:divBdr>
        <w:top w:val="none" w:sz="0" w:space="0" w:color="auto"/>
        <w:left w:val="none" w:sz="0" w:space="0" w:color="auto"/>
        <w:bottom w:val="none" w:sz="0" w:space="0" w:color="auto"/>
        <w:right w:val="none" w:sz="0" w:space="0" w:color="auto"/>
      </w:divBdr>
      <w:divsChild>
        <w:div w:id="266698481">
          <w:marLeft w:val="0"/>
          <w:marRight w:val="0"/>
          <w:marTop w:val="0"/>
          <w:marBottom w:val="0"/>
          <w:divBdr>
            <w:top w:val="none" w:sz="0" w:space="0" w:color="auto"/>
            <w:left w:val="none" w:sz="0" w:space="0" w:color="auto"/>
            <w:bottom w:val="none" w:sz="0" w:space="0" w:color="auto"/>
            <w:right w:val="none" w:sz="0" w:space="0" w:color="auto"/>
          </w:divBdr>
          <w:divsChild>
            <w:div w:id="1035469109">
              <w:marLeft w:val="0"/>
              <w:marRight w:val="0"/>
              <w:marTop w:val="0"/>
              <w:marBottom w:val="0"/>
              <w:divBdr>
                <w:top w:val="none" w:sz="0" w:space="0" w:color="auto"/>
                <w:left w:val="none" w:sz="0" w:space="0" w:color="auto"/>
                <w:bottom w:val="none" w:sz="0" w:space="0" w:color="auto"/>
                <w:right w:val="none" w:sz="0" w:space="0" w:color="auto"/>
              </w:divBdr>
            </w:div>
            <w:div w:id="1746609645">
              <w:marLeft w:val="0"/>
              <w:marRight w:val="0"/>
              <w:marTop w:val="0"/>
              <w:marBottom w:val="0"/>
              <w:divBdr>
                <w:top w:val="none" w:sz="0" w:space="0" w:color="auto"/>
                <w:left w:val="none" w:sz="0" w:space="0" w:color="auto"/>
                <w:bottom w:val="none" w:sz="0" w:space="0" w:color="auto"/>
                <w:right w:val="none" w:sz="0" w:space="0" w:color="auto"/>
              </w:divBdr>
            </w:div>
            <w:div w:id="2026402504">
              <w:marLeft w:val="0"/>
              <w:marRight w:val="0"/>
              <w:marTop w:val="0"/>
              <w:marBottom w:val="0"/>
              <w:divBdr>
                <w:top w:val="none" w:sz="0" w:space="0" w:color="auto"/>
                <w:left w:val="none" w:sz="0" w:space="0" w:color="auto"/>
                <w:bottom w:val="none" w:sz="0" w:space="0" w:color="auto"/>
                <w:right w:val="none" w:sz="0" w:space="0" w:color="auto"/>
              </w:divBdr>
            </w:div>
            <w:div w:id="166941212">
              <w:marLeft w:val="0"/>
              <w:marRight w:val="0"/>
              <w:marTop w:val="0"/>
              <w:marBottom w:val="0"/>
              <w:divBdr>
                <w:top w:val="none" w:sz="0" w:space="0" w:color="auto"/>
                <w:left w:val="none" w:sz="0" w:space="0" w:color="auto"/>
                <w:bottom w:val="none" w:sz="0" w:space="0" w:color="auto"/>
                <w:right w:val="none" w:sz="0" w:space="0" w:color="auto"/>
              </w:divBdr>
            </w:div>
            <w:div w:id="707336224">
              <w:marLeft w:val="0"/>
              <w:marRight w:val="0"/>
              <w:marTop w:val="0"/>
              <w:marBottom w:val="0"/>
              <w:divBdr>
                <w:top w:val="none" w:sz="0" w:space="0" w:color="auto"/>
                <w:left w:val="none" w:sz="0" w:space="0" w:color="auto"/>
                <w:bottom w:val="none" w:sz="0" w:space="0" w:color="auto"/>
                <w:right w:val="none" w:sz="0" w:space="0" w:color="auto"/>
              </w:divBdr>
            </w:div>
          </w:divsChild>
        </w:div>
        <w:div w:id="1465462428">
          <w:marLeft w:val="0"/>
          <w:marRight w:val="0"/>
          <w:marTop w:val="0"/>
          <w:marBottom w:val="0"/>
          <w:divBdr>
            <w:top w:val="none" w:sz="0" w:space="0" w:color="auto"/>
            <w:left w:val="none" w:sz="0" w:space="0" w:color="auto"/>
            <w:bottom w:val="none" w:sz="0" w:space="0" w:color="auto"/>
            <w:right w:val="none" w:sz="0" w:space="0" w:color="auto"/>
          </w:divBdr>
          <w:divsChild>
            <w:div w:id="2137020055">
              <w:marLeft w:val="0"/>
              <w:marRight w:val="0"/>
              <w:marTop w:val="0"/>
              <w:marBottom w:val="0"/>
              <w:divBdr>
                <w:top w:val="none" w:sz="0" w:space="0" w:color="auto"/>
                <w:left w:val="none" w:sz="0" w:space="0" w:color="auto"/>
                <w:bottom w:val="none" w:sz="0" w:space="0" w:color="auto"/>
                <w:right w:val="none" w:sz="0" w:space="0" w:color="auto"/>
              </w:divBdr>
              <w:divsChild>
                <w:div w:id="445002049">
                  <w:marLeft w:val="0"/>
                  <w:marRight w:val="0"/>
                  <w:marTop w:val="0"/>
                  <w:marBottom w:val="0"/>
                  <w:divBdr>
                    <w:top w:val="none" w:sz="0" w:space="0" w:color="auto"/>
                    <w:left w:val="none" w:sz="0" w:space="0" w:color="auto"/>
                    <w:bottom w:val="none" w:sz="0" w:space="0" w:color="auto"/>
                    <w:right w:val="none" w:sz="0" w:space="0" w:color="auto"/>
                  </w:divBdr>
                </w:div>
                <w:div w:id="390858220">
                  <w:marLeft w:val="0"/>
                  <w:marRight w:val="0"/>
                  <w:marTop w:val="0"/>
                  <w:marBottom w:val="0"/>
                  <w:divBdr>
                    <w:top w:val="none" w:sz="0" w:space="0" w:color="auto"/>
                    <w:left w:val="none" w:sz="0" w:space="0" w:color="auto"/>
                    <w:bottom w:val="none" w:sz="0" w:space="0" w:color="auto"/>
                    <w:right w:val="none" w:sz="0" w:space="0" w:color="auto"/>
                  </w:divBdr>
                </w:div>
                <w:div w:id="888613614">
                  <w:marLeft w:val="0"/>
                  <w:marRight w:val="0"/>
                  <w:marTop w:val="0"/>
                  <w:marBottom w:val="0"/>
                  <w:divBdr>
                    <w:top w:val="none" w:sz="0" w:space="0" w:color="auto"/>
                    <w:left w:val="none" w:sz="0" w:space="0" w:color="auto"/>
                    <w:bottom w:val="none" w:sz="0" w:space="0" w:color="auto"/>
                    <w:right w:val="none" w:sz="0" w:space="0" w:color="auto"/>
                  </w:divBdr>
                </w:div>
                <w:div w:id="2103916556">
                  <w:marLeft w:val="0"/>
                  <w:marRight w:val="0"/>
                  <w:marTop w:val="0"/>
                  <w:marBottom w:val="0"/>
                  <w:divBdr>
                    <w:top w:val="none" w:sz="0" w:space="0" w:color="auto"/>
                    <w:left w:val="none" w:sz="0" w:space="0" w:color="auto"/>
                    <w:bottom w:val="none" w:sz="0" w:space="0" w:color="auto"/>
                    <w:right w:val="none" w:sz="0" w:space="0" w:color="auto"/>
                  </w:divBdr>
                </w:div>
                <w:div w:id="760299981">
                  <w:marLeft w:val="0"/>
                  <w:marRight w:val="0"/>
                  <w:marTop w:val="0"/>
                  <w:marBottom w:val="0"/>
                  <w:divBdr>
                    <w:top w:val="none" w:sz="0" w:space="0" w:color="auto"/>
                    <w:left w:val="none" w:sz="0" w:space="0" w:color="auto"/>
                    <w:bottom w:val="none" w:sz="0" w:space="0" w:color="auto"/>
                    <w:right w:val="none" w:sz="0" w:space="0" w:color="auto"/>
                  </w:divBdr>
                </w:div>
                <w:div w:id="2060858147">
                  <w:marLeft w:val="0"/>
                  <w:marRight w:val="0"/>
                  <w:marTop w:val="0"/>
                  <w:marBottom w:val="0"/>
                  <w:divBdr>
                    <w:top w:val="none" w:sz="0" w:space="0" w:color="auto"/>
                    <w:left w:val="none" w:sz="0" w:space="0" w:color="auto"/>
                    <w:bottom w:val="none" w:sz="0" w:space="0" w:color="auto"/>
                    <w:right w:val="none" w:sz="0" w:space="0" w:color="auto"/>
                  </w:divBdr>
                </w:div>
                <w:div w:id="2052150164">
                  <w:marLeft w:val="0"/>
                  <w:marRight w:val="0"/>
                  <w:marTop w:val="0"/>
                  <w:marBottom w:val="0"/>
                  <w:divBdr>
                    <w:top w:val="none" w:sz="0" w:space="0" w:color="auto"/>
                    <w:left w:val="none" w:sz="0" w:space="0" w:color="auto"/>
                    <w:bottom w:val="none" w:sz="0" w:space="0" w:color="auto"/>
                    <w:right w:val="none" w:sz="0" w:space="0" w:color="auto"/>
                  </w:divBdr>
                  <w:divsChild>
                    <w:div w:id="1707215785">
                      <w:marLeft w:val="0"/>
                      <w:marRight w:val="0"/>
                      <w:marTop w:val="0"/>
                      <w:marBottom w:val="0"/>
                      <w:divBdr>
                        <w:top w:val="none" w:sz="0" w:space="0" w:color="auto"/>
                        <w:left w:val="none" w:sz="0" w:space="0" w:color="auto"/>
                        <w:bottom w:val="none" w:sz="0" w:space="0" w:color="auto"/>
                        <w:right w:val="none" w:sz="0" w:space="0" w:color="auto"/>
                      </w:divBdr>
                    </w:div>
                    <w:div w:id="1681856908">
                      <w:marLeft w:val="0"/>
                      <w:marRight w:val="0"/>
                      <w:marTop w:val="0"/>
                      <w:marBottom w:val="0"/>
                      <w:divBdr>
                        <w:top w:val="none" w:sz="0" w:space="0" w:color="auto"/>
                        <w:left w:val="none" w:sz="0" w:space="0" w:color="auto"/>
                        <w:bottom w:val="none" w:sz="0" w:space="0" w:color="auto"/>
                        <w:right w:val="none" w:sz="0" w:space="0" w:color="auto"/>
                      </w:divBdr>
                    </w:div>
                    <w:div w:id="391661601">
                      <w:marLeft w:val="0"/>
                      <w:marRight w:val="0"/>
                      <w:marTop w:val="0"/>
                      <w:marBottom w:val="0"/>
                      <w:divBdr>
                        <w:top w:val="none" w:sz="0" w:space="0" w:color="auto"/>
                        <w:left w:val="none" w:sz="0" w:space="0" w:color="auto"/>
                        <w:bottom w:val="none" w:sz="0" w:space="0" w:color="auto"/>
                        <w:right w:val="none" w:sz="0" w:space="0" w:color="auto"/>
                      </w:divBdr>
                    </w:div>
                    <w:div w:id="946933732">
                      <w:marLeft w:val="0"/>
                      <w:marRight w:val="0"/>
                      <w:marTop w:val="0"/>
                      <w:marBottom w:val="0"/>
                      <w:divBdr>
                        <w:top w:val="none" w:sz="0" w:space="0" w:color="auto"/>
                        <w:left w:val="none" w:sz="0" w:space="0" w:color="auto"/>
                        <w:bottom w:val="none" w:sz="0" w:space="0" w:color="auto"/>
                        <w:right w:val="none" w:sz="0" w:space="0" w:color="auto"/>
                      </w:divBdr>
                    </w:div>
                    <w:div w:id="607346465">
                      <w:marLeft w:val="0"/>
                      <w:marRight w:val="0"/>
                      <w:marTop w:val="0"/>
                      <w:marBottom w:val="0"/>
                      <w:divBdr>
                        <w:top w:val="none" w:sz="0" w:space="0" w:color="auto"/>
                        <w:left w:val="none" w:sz="0" w:space="0" w:color="auto"/>
                        <w:bottom w:val="none" w:sz="0" w:space="0" w:color="auto"/>
                        <w:right w:val="none" w:sz="0" w:space="0" w:color="auto"/>
                      </w:divBdr>
                    </w:div>
                    <w:div w:id="598830800">
                      <w:marLeft w:val="0"/>
                      <w:marRight w:val="0"/>
                      <w:marTop w:val="0"/>
                      <w:marBottom w:val="0"/>
                      <w:divBdr>
                        <w:top w:val="none" w:sz="0" w:space="0" w:color="auto"/>
                        <w:left w:val="none" w:sz="0" w:space="0" w:color="auto"/>
                        <w:bottom w:val="none" w:sz="0" w:space="0" w:color="auto"/>
                        <w:right w:val="none" w:sz="0" w:space="0" w:color="auto"/>
                      </w:divBdr>
                    </w:div>
                    <w:div w:id="933168685">
                      <w:marLeft w:val="0"/>
                      <w:marRight w:val="0"/>
                      <w:marTop w:val="0"/>
                      <w:marBottom w:val="0"/>
                      <w:divBdr>
                        <w:top w:val="none" w:sz="0" w:space="0" w:color="auto"/>
                        <w:left w:val="none" w:sz="0" w:space="0" w:color="auto"/>
                        <w:bottom w:val="none" w:sz="0" w:space="0" w:color="auto"/>
                        <w:right w:val="none" w:sz="0" w:space="0" w:color="auto"/>
                      </w:divBdr>
                    </w:div>
                  </w:divsChild>
                </w:div>
                <w:div w:id="99953530">
                  <w:marLeft w:val="0"/>
                  <w:marRight w:val="0"/>
                  <w:marTop w:val="0"/>
                  <w:marBottom w:val="0"/>
                  <w:divBdr>
                    <w:top w:val="none" w:sz="0" w:space="0" w:color="auto"/>
                    <w:left w:val="none" w:sz="0" w:space="0" w:color="auto"/>
                    <w:bottom w:val="none" w:sz="0" w:space="0" w:color="auto"/>
                    <w:right w:val="none" w:sz="0" w:space="0" w:color="auto"/>
                  </w:divBdr>
                </w:div>
                <w:div w:id="1892838120">
                  <w:marLeft w:val="0"/>
                  <w:marRight w:val="0"/>
                  <w:marTop w:val="0"/>
                  <w:marBottom w:val="0"/>
                  <w:divBdr>
                    <w:top w:val="none" w:sz="0" w:space="0" w:color="auto"/>
                    <w:left w:val="none" w:sz="0" w:space="0" w:color="auto"/>
                    <w:bottom w:val="none" w:sz="0" w:space="0" w:color="auto"/>
                    <w:right w:val="none" w:sz="0" w:space="0" w:color="auto"/>
                  </w:divBdr>
                </w:div>
                <w:div w:id="2102484002">
                  <w:marLeft w:val="0"/>
                  <w:marRight w:val="0"/>
                  <w:marTop w:val="0"/>
                  <w:marBottom w:val="0"/>
                  <w:divBdr>
                    <w:top w:val="none" w:sz="0" w:space="0" w:color="auto"/>
                    <w:left w:val="none" w:sz="0" w:space="0" w:color="auto"/>
                    <w:bottom w:val="none" w:sz="0" w:space="0" w:color="auto"/>
                    <w:right w:val="none" w:sz="0" w:space="0" w:color="auto"/>
                  </w:divBdr>
                </w:div>
                <w:div w:id="986086909">
                  <w:marLeft w:val="0"/>
                  <w:marRight w:val="0"/>
                  <w:marTop w:val="0"/>
                  <w:marBottom w:val="0"/>
                  <w:divBdr>
                    <w:top w:val="none" w:sz="0" w:space="0" w:color="auto"/>
                    <w:left w:val="none" w:sz="0" w:space="0" w:color="auto"/>
                    <w:bottom w:val="none" w:sz="0" w:space="0" w:color="auto"/>
                    <w:right w:val="none" w:sz="0" w:space="0" w:color="auto"/>
                  </w:divBdr>
                </w:div>
                <w:div w:id="2101297286">
                  <w:marLeft w:val="0"/>
                  <w:marRight w:val="0"/>
                  <w:marTop w:val="0"/>
                  <w:marBottom w:val="0"/>
                  <w:divBdr>
                    <w:top w:val="none" w:sz="0" w:space="0" w:color="auto"/>
                    <w:left w:val="none" w:sz="0" w:space="0" w:color="auto"/>
                    <w:bottom w:val="none" w:sz="0" w:space="0" w:color="auto"/>
                    <w:right w:val="none" w:sz="0" w:space="0" w:color="auto"/>
                  </w:divBdr>
                </w:div>
                <w:div w:id="1644652240">
                  <w:marLeft w:val="0"/>
                  <w:marRight w:val="0"/>
                  <w:marTop w:val="0"/>
                  <w:marBottom w:val="0"/>
                  <w:divBdr>
                    <w:top w:val="none" w:sz="0" w:space="0" w:color="auto"/>
                    <w:left w:val="none" w:sz="0" w:space="0" w:color="auto"/>
                    <w:bottom w:val="none" w:sz="0" w:space="0" w:color="auto"/>
                    <w:right w:val="none" w:sz="0" w:space="0" w:color="auto"/>
                  </w:divBdr>
                </w:div>
                <w:div w:id="1406609841">
                  <w:marLeft w:val="0"/>
                  <w:marRight w:val="0"/>
                  <w:marTop w:val="0"/>
                  <w:marBottom w:val="0"/>
                  <w:divBdr>
                    <w:top w:val="none" w:sz="0" w:space="0" w:color="auto"/>
                    <w:left w:val="none" w:sz="0" w:space="0" w:color="auto"/>
                    <w:bottom w:val="none" w:sz="0" w:space="0" w:color="auto"/>
                    <w:right w:val="none" w:sz="0" w:space="0" w:color="auto"/>
                  </w:divBdr>
                </w:div>
                <w:div w:id="249000334">
                  <w:marLeft w:val="0"/>
                  <w:marRight w:val="0"/>
                  <w:marTop w:val="0"/>
                  <w:marBottom w:val="0"/>
                  <w:divBdr>
                    <w:top w:val="none" w:sz="0" w:space="0" w:color="auto"/>
                    <w:left w:val="none" w:sz="0" w:space="0" w:color="auto"/>
                    <w:bottom w:val="none" w:sz="0" w:space="0" w:color="auto"/>
                    <w:right w:val="none" w:sz="0" w:space="0" w:color="auto"/>
                  </w:divBdr>
                </w:div>
                <w:div w:id="2128501731">
                  <w:marLeft w:val="0"/>
                  <w:marRight w:val="0"/>
                  <w:marTop w:val="0"/>
                  <w:marBottom w:val="0"/>
                  <w:divBdr>
                    <w:top w:val="none" w:sz="0" w:space="0" w:color="auto"/>
                    <w:left w:val="none" w:sz="0" w:space="0" w:color="auto"/>
                    <w:bottom w:val="none" w:sz="0" w:space="0" w:color="auto"/>
                    <w:right w:val="none" w:sz="0" w:space="0" w:color="auto"/>
                  </w:divBdr>
                </w:div>
                <w:div w:id="792940122">
                  <w:marLeft w:val="0"/>
                  <w:marRight w:val="0"/>
                  <w:marTop w:val="0"/>
                  <w:marBottom w:val="0"/>
                  <w:divBdr>
                    <w:top w:val="none" w:sz="0" w:space="0" w:color="auto"/>
                    <w:left w:val="none" w:sz="0" w:space="0" w:color="auto"/>
                    <w:bottom w:val="none" w:sz="0" w:space="0" w:color="auto"/>
                    <w:right w:val="none" w:sz="0" w:space="0" w:color="auto"/>
                  </w:divBdr>
                </w:div>
              </w:divsChild>
            </w:div>
            <w:div w:id="321739807">
              <w:marLeft w:val="0"/>
              <w:marRight w:val="0"/>
              <w:marTop w:val="0"/>
              <w:marBottom w:val="0"/>
              <w:divBdr>
                <w:top w:val="none" w:sz="0" w:space="0" w:color="auto"/>
                <w:left w:val="none" w:sz="0" w:space="0" w:color="auto"/>
                <w:bottom w:val="none" w:sz="0" w:space="0" w:color="auto"/>
                <w:right w:val="none" w:sz="0" w:space="0" w:color="auto"/>
              </w:divBdr>
              <w:divsChild>
                <w:div w:id="2065523756">
                  <w:marLeft w:val="0"/>
                  <w:marRight w:val="0"/>
                  <w:marTop w:val="0"/>
                  <w:marBottom w:val="0"/>
                  <w:divBdr>
                    <w:top w:val="none" w:sz="0" w:space="0" w:color="auto"/>
                    <w:left w:val="none" w:sz="0" w:space="0" w:color="auto"/>
                    <w:bottom w:val="none" w:sz="0" w:space="0" w:color="auto"/>
                    <w:right w:val="none" w:sz="0" w:space="0" w:color="auto"/>
                  </w:divBdr>
                </w:div>
                <w:div w:id="330135268">
                  <w:marLeft w:val="0"/>
                  <w:marRight w:val="0"/>
                  <w:marTop w:val="0"/>
                  <w:marBottom w:val="0"/>
                  <w:divBdr>
                    <w:top w:val="none" w:sz="0" w:space="0" w:color="auto"/>
                    <w:left w:val="none" w:sz="0" w:space="0" w:color="auto"/>
                    <w:bottom w:val="none" w:sz="0" w:space="0" w:color="auto"/>
                    <w:right w:val="none" w:sz="0" w:space="0" w:color="auto"/>
                  </w:divBdr>
                </w:div>
                <w:div w:id="887717644">
                  <w:marLeft w:val="0"/>
                  <w:marRight w:val="0"/>
                  <w:marTop w:val="0"/>
                  <w:marBottom w:val="0"/>
                  <w:divBdr>
                    <w:top w:val="none" w:sz="0" w:space="0" w:color="auto"/>
                    <w:left w:val="none" w:sz="0" w:space="0" w:color="auto"/>
                    <w:bottom w:val="none" w:sz="0" w:space="0" w:color="auto"/>
                    <w:right w:val="none" w:sz="0" w:space="0" w:color="auto"/>
                  </w:divBdr>
                  <w:divsChild>
                    <w:div w:id="880241535">
                      <w:marLeft w:val="0"/>
                      <w:marRight w:val="0"/>
                      <w:marTop w:val="0"/>
                      <w:marBottom w:val="0"/>
                      <w:divBdr>
                        <w:top w:val="none" w:sz="0" w:space="0" w:color="auto"/>
                        <w:left w:val="none" w:sz="0" w:space="0" w:color="auto"/>
                        <w:bottom w:val="none" w:sz="0" w:space="0" w:color="auto"/>
                        <w:right w:val="none" w:sz="0" w:space="0" w:color="auto"/>
                      </w:divBdr>
                    </w:div>
                    <w:div w:id="192809320">
                      <w:marLeft w:val="0"/>
                      <w:marRight w:val="0"/>
                      <w:marTop w:val="0"/>
                      <w:marBottom w:val="0"/>
                      <w:divBdr>
                        <w:top w:val="none" w:sz="0" w:space="0" w:color="auto"/>
                        <w:left w:val="none" w:sz="0" w:space="0" w:color="auto"/>
                        <w:bottom w:val="none" w:sz="0" w:space="0" w:color="auto"/>
                        <w:right w:val="none" w:sz="0" w:space="0" w:color="auto"/>
                      </w:divBdr>
                    </w:div>
                    <w:div w:id="2012834022">
                      <w:marLeft w:val="0"/>
                      <w:marRight w:val="0"/>
                      <w:marTop w:val="0"/>
                      <w:marBottom w:val="0"/>
                      <w:divBdr>
                        <w:top w:val="none" w:sz="0" w:space="0" w:color="auto"/>
                        <w:left w:val="none" w:sz="0" w:space="0" w:color="auto"/>
                        <w:bottom w:val="none" w:sz="0" w:space="0" w:color="auto"/>
                        <w:right w:val="none" w:sz="0" w:space="0" w:color="auto"/>
                      </w:divBdr>
                    </w:div>
                    <w:div w:id="1459254941">
                      <w:marLeft w:val="0"/>
                      <w:marRight w:val="0"/>
                      <w:marTop w:val="0"/>
                      <w:marBottom w:val="0"/>
                      <w:divBdr>
                        <w:top w:val="none" w:sz="0" w:space="0" w:color="auto"/>
                        <w:left w:val="none" w:sz="0" w:space="0" w:color="auto"/>
                        <w:bottom w:val="none" w:sz="0" w:space="0" w:color="auto"/>
                        <w:right w:val="none" w:sz="0" w:space="0" w:color="auto"/>
                      </w:divBdr>
                    </w:div>
                    <w:div w:id="46148589">
                      <w:marLeft w:val="0"/>
                      <w:marRight w:val="0"/>
                      <w:marTop w:val="0"/>
                      <w:marBottom w:val="0"/>
                      <w:divBdr>
                        <w:top w:val="none" w:sz="0" w:space="0" w:color="auto"/>
                        <w:left w:val="none" w:sz="0" w:space="0" w:color="auto"/>
                        <w:bottom w:val="none" w:sz="0" w:space="0" w:color="auto"/>
                        <w:right w:val="none" w:sz="0" w:space="0" w:color="auto"/>
                      </w:divBdr>
                    </w:div>
                    <w:div w:id="1180244012">
                      <w:marLeft w:val="0"/>
                      <w:marRight w:val="0"/>
                      <w:marTop w:val="0"/>
                      <w:marBottom w:val="0"/>
                      <w:divBdr>
                        <w:top w:val="none" w:sz="0" w:space="0" w:color="auto"/>
                        <w:left w:val="none" w:sz="0" w:space="0" w:color="auto"/>
                        <w:bottom w:val="none" w:sz="0" w:space="0" w:color="auto"/>
                        <w:right w:val="none" w:sz="0" w:space="0" w:color="auto"/>
                      </w:divBdr>
                    </w:div>
                    <w:div w:id="1176842210">
                      <w:marLeft w:val="0"/>
                      <w:marRight w:val="0"/>
                      <w:marTop w:val="0"/>
                      <w:marBottom w:val="0"/>
                      <w:divBdr>
                        <w:top w:val="none" w:sz="0" w:space="0" w:color="auto"/>
                        <w:left w:val="none" w:sz="0" w:space="0" w:color="auto"/>
                        <w:bottom w:val="none" w:sz="0" w:space="0" w:color="auto"/>
                        <w:right w:val="none" w:sz="0" w:space="0" w:color="auto"/>
                      </w:divBdr>
                      <w:divsChild>
                        <w:div w:id="1736857881">
                          <w:marLeft w:val="0"/>
                          <w:marRight w:val="0"/>
                          <w:marTop w:val="0"/>
                          <w:marBottom w:val="0"/>
                          <w:divBdr>
                            <w:top w:val="none" w:sz="0" w:space="0" w:color="auto"/>
                            <w:left w:val="none" w:sz="0" w:space="0" w:color="auto"/>
                            <w:bottom w:val="none" w:sz="0" w:space="0" w:color="auto"/>
                            <w:right w:val="none" w:sz="0" w:space="0" w:color="auto"/>
                          </w:divBdr>
                        </w:div>
                        <w:div w:id="775752143">
                          <w:marLeft w:val="0"/>
                          <w:marRight w:val="0"/>
                          <w:marTop w:val="0"/>
                          <w:marBottom w:val="0"/>
                          <w:divBdr>
                            <w:top w:val="none" w:sz="0" w:space="0" w:color="auto"/>
                            <w:left w:val="none" w:sz="0" w:space="0" w:color="auto"/>
                            <w:bottom w:val="none" w:sz="0" w:space="0" w:color="auto"/>
                            <w:right w:val="none" w:sz="0" w:space="0" w:color="auto"/>
                          </w:divBdr>
                        </w:div>
                      </w:divsChild>
                    </w:div>
                    <w:div w:id="2017460756">
                      <w:marLeft w:val="0"/>
                      <w:marRight w:val="0"/>
                      <w:marTop w:val="0"/>
                      <w:marBottom w:val="0"/>
                      <w:divBdr>
                        <w:top w:val="none" w:sz="0" w:space="0" w:color="auto"/>
                        <w:left w:val="none" w:sz="0" w:space="0" w:color="auto"/>
                        <w:bottom w:val="none" w:sz="0" w:space="0" w:color="auto"/>
                        <w:right w:val="none" w:sz="0" w:space="0" w:color="auto"/>
                      </w:divBdr>
                    </w:div>
                    <w:div w:id="1285575080">
                      <w:marLeft w:val="0"/>
                      <w:marRight w:val="0"/>
                      <w:marTop w:val="0"/>
                      <w:marBottom w:val="0"/>
                      <w:divBdr>
                        <w:top w:val="none" w:sz="0" w:space="0" w:color="auto"/>
                        <w:left w:val="none" w:sz="0" w:space="0" w:color="auto"/>
                        <w:bottom w:val="none" w:sz="0" w:space="0" w:color="auto"/>
                        <w:right w:val="none" w:sz="0" w:space="0" w:color="auto"/>
                      </w:divBdr>
                    </w:div>
                    <w:div w:id="978266078">
                      <w:marLeft w:val="0"/>
                      <w:marRight w:val="0"/>
                      <w:marTop w:val="0"/>
                      <w:marBottom w:val="0"/>
                      <w:divBdr>
                        <w:top w:val="none" w:sz="0" w:space="0" w:color="auto"/>
                        <w:left w:val="none" w:sz="0" w:space="0" w:color="auto"/>
                        <w:bottom w:val="none" w:sz="0" w:space="0" w:color="auto"/>
                        <w:right w:val="none" w:sz="0" w:space="0" w:color="auto"/>
                      </w:divBdr>
                    </w:div>
                    <w:div w:id="1993093073">
                      <w:marLeft w:val="0"/>
                      <w:marRight w:val="0"/>
                      <w:marTop w:val="0"/>
                      <w:marBottom w:val="0"/>
                      <w:divBdr>
                        <w:top w:val="none" w:sz="0" w:space="0" w:color="auto"/>
                        <w:left w:val="none" w:sz="0" w:space="0" w:color="auto"/>
                        <w:bottom w:val="none" w:sz="0" w:space="0" w:color="auto"/>
                        <w:right w:val="none" w:sz="0" w:space="0" w:color="auto"/>
                      </w:divBdr>
                    </w:div>
                    <w:div w:id="1847671230">
                      <w:marLeft w:val="0"/>
                      <w:marRight w:val="0"/>
                      <w:marTop w:val="0"/>
                      <w:marBottom w:val="0"/>
                      <w:divBdr>
                        <w:top w:val="none" w:sz="0" w:space="0" w:color="auto"/>
                        <w:left w:val="none" w:sz="0" w:space="0" w:color="auto"/>
                        <w:bottom w:val="none" w:sz="0" w:space="0" w:color="auto"/>
                        <w:right w:val="none" w:sz="0" w:space="0" w:color="auto"/>
                      </w:divBdr>
                    </w:div>
                  </w:divsChild>
                </w:div>
                <w:div w:id="329139175">
                  <w:marLeft w:val="0"/>
                  <w:marRight w:val="0"/>
                  <w:marTop w:val="0"/>
                  <w:marBottom w:val="0"/>
                  <w:divBdr>
                    <w:top w:val="none" w:sz="0" w:space="0" w:color="auto"/>
                    <w:left w:val="none" w:sz="0" w:space="0" w:color="auto"/>
                    <w:bottom w:val="none" w:sz="0" w:space="0" w:color="auto"/>
                    <w:right w:val="none" w:sz="0" w:space="0" w:color="auto"/>
                  </w:divBdr>
                </w:div>
                <w:div w:id="1252347680">
                  <w:marLeft w:val="0"/>
                  <w:marRight w:val="0"/>
                  <w:marTop w:val="0"/>
                  <w:marBottom w:val="0"/>
                  <w:divBdr>
                    <w:top w:val="none" w:sz="0" w:space="0" w:color="auto"/>
                    <w:left w:val="none" w:sz="0" w:space="0" w:color="auto"/>
                    <w:bottom w:val="none" w:sz="0" w:space="0" w:color="auto"/>
                    <w:right w:val="none" w:sz="0" w:space="0" w:color="auto"/>
                  </w:divBdr>
                  <w:divsChild>
                    <w:div w:id="442924957">
                      <w:marLeft w:val="0"/>
                      <w:marRight w:val="0"/>
                      <w:marTop w:val="0"/>
                      <w:marBottom w:val="0"/>
                      <w:divBdr>
                        <w:top w:val="none" w:sz="0" w:space="0" w:color="auto"/>
                        <w:left w:val="none" w:sz="0" w:space="0" w:color="auto"/>
                        <w:bottom w:val="none" w:sz="0" w:space="0" w:color="auto"/>
                        <w:right w:val="none" w:sz="0" w:space="0" w:color="auto"/>
                      </w:divBdr>
                    </w:div>
                    <w:div w:id="1296059066">
                      <w:marLeft w:val="0"/>
                      <w:marRight w:val="0"/>
                      <w:marTop w:val="0"/>
                      <w:marBottom w:val="0"/>
                      <w:divBdr>
                        <w:top w:val="none" w:sz="0" w:space="0" w:color="auto"/>
                        <w:left w:val="none" w:sz="0" w:space="0" w:color="auto"/>
                        <w:bottom w:val="none" w:sz="0" w:space="0" w:color="auto"/>
                        <w:right w:val="none" w:sz="0" w:space="0" w:color="auto"/>
                      </w:divBdr>
                    </w:div>
                    <w:div w:id="1871993407">
                      <w:marLeft w:val="0"/>
                      <w:marRight w:val="0"/>
                      <w:marTop w:val="0"/>
                      <w:marBottom w:val="0"/>
                      <w:divBdr>
                        <w:top w:val="none" w:sz="0" w:space="0" w:color="auto"/>
                        <w:left w:val="none" w:sz="0" w:space="0" w:color="auto"/>
                        <w:bottom w:val="none" w:sz="0" w:space="0" w:color="auto"/>
                        <w:right w:val="none" w:sz="0" w:space="0" w:color="auto"/>
                      </w:divBdr>
                    </w:div>
                    <w:div w:id="1472745230">
                      <w:marLeft w:val="0"/>
                      <w:marRight w:val="0"/>
                      <w:marTop w:val="0"/>
                      <w:marBottom w:val="0"/>
                      <w:divBdr>
                        <w:top w:val="none" w:sz="0" w:space="0" w:color="auto"/>
                        <w:left w:val="none" w:sz="0" w:space="0" w:color="auto"/>
                        <w:bottom w:val="none" w:sz="0" w:space="0" w:color="auto"/>
                        <w:right w:val="none" w:sz="0" w:space="0" w:color="auto"/>
                      </w:divBdr>
                    </w:div>
                    <w:div w:id="1551727612">
                      <w:marLeft w:val="0"/>
                      <w:marRight w:val="0"/>
                      <w:marTop w:val="0"/>
                      <w:marBottom w:val="0"/>
                      <w:divBdr>
                        <w:top w:val="none" w:sz="0" w:space="0" w:color="auto"/>
                        <w:left w:val="none" w:sz="0" w:space="0" w:color="auto"/>
                        <w:bottom w:val="none" w:sz="0" w:space="0" w:color="auto"/>
                        <w:right w:val="none" w:sz="0" w:space="0" w:color="auto"/>
                      </w:divBdr>
                    </w:div>
                    <w:div w:id="606544560">
                      <w:marLeft w:val="0"/>
                      <w:marRight w:val="0"/>
                      <w:marTop w:val="0"/>
                      <w:marBottom w:val="0"/>
                      <w:divBdr>
                        <w:top w:val="none" w:sz="0" w:space="0" w:color="auto"/>
                        <w:left w:val="none" w:sz="0" w:space="0" w:color="auto"/>
                        <w:bottom w:val="none" w:sz="0" w:space="0" w:color="auto"/>
                        <w:right w:val="none" w:sz="0" w:space="0" w:color="auto"/>
                      </w:divBdr>
                    </w:div>
                  </w:divsChild>
                </w:div>
                <w:div w:id="453325448">
                  <w:marLeft w:val="0"/>
                  <w:marRight w:val="0"/>
                  <w:marTop w:val="0"/>
                  <w:marBottom w:val="0"/>
                  <w:divBdr>
                    <w:top w:val="none" w:sz="0" w:space="0" w:color="auto"/>
                    <w:left w:val="none" w:sz="0" w:space="0" w:color="auto"/>
                    <w:bottom w:val="none" w:sz="0" w:space="0" w:color="auto"/>
                    <w:right w:val="none" w:sz="0" w:space="0" w:color="auto"/>
                  </w:divBdr>
                  <w:divsChild>
                    <w:div w:id="648091197">
                      <w:marLeft w:val="0"/>
                      <w:marRight w:val="0"/>
                      <w:marTop w:val="0"/>
                      <w:marBottom w:val="0"/>
                      <w:divBdr>
                        <w:top w:val="none" w:sz="0" w:space="0" w:color="auto"/>
                        <w:left w:val="none" w:sz="0" w:space="0" w:color="auto"/>
                        <w:bottom w:val="none" w:sz="0" w:space="0" w:color="auto"/>
                        <w:right w:val="none" w:sz="0" w:space="0" w:color="auto"/>
                      </w:divBdr>
                    </w:div>
                    <w:div w:id="876356954">
                      <w:marLeft w:val="0"/>
                      <w:marRight w:val="0"/>
                      <w:marTop w:val="0"/>
                      <w:marBottom w:val="0"/>
                      <w:divBdr>
                        <w:top w:val="none" w:sz="0" w:space="0" w:color="auto"/>
                        <w:left w:val="none" w:sz="0" w:space="0" w:color="auto"/>
                        <w:bottom w:val="none" w:sz="0" w:space="0" w:color="auto"/>
                        <w:right w:val="none" w:sz="0" w:space="0" w:color="auto"/>
                      </w:divBdr>
                    </w:div>
                    <w:div w:id="148523904">
                      <w:marLeft w:val="0"/>
                      <w:marRight w:val="0"/>
                      <w:marTop w:val="0"/>
                      <w:marBottom w:val="0"/>
                      <w:divBdr>
                        <w:top w:val="none" w:sz="0" w:space="0" w:color="auto"/>
                        <w:left w:val="none" w:sz="0" w:space="0" w:color="auto"/>
                        <w:bottom w:val="none" w:sz="0" w:space="0" w:color="auto"/>
                        <w:right w:val="none" w:sz="0" w:space="0" w:color="auto"/>
                      </w:divBdr>
                    </w:div>
                    <w:div w:id="349262053">
                      <w:marLeft w:val="0"/>
                      <w:marRight w:val="0"/>
                      <w:marTop w:val="0"/>
                      <w:marBottom w:val="0"/>
                      <w:divBdr>
                        <w:top w:val="none" w:sz="0" w:space="0" w:color="auto"/>
                        <w:left w:val="none" w:sz="0" w:space="0" w:color="auto"/>
                        <w:bottom w:val="none" w:sz="0" w:space="0" w:color="auto"/>
                        <w:right w:val="none" w:sz="0" w:space="0" w:color="auto"/>
                      </w:divBdr>
                    </w:div>
                    <w:div w:id="2037148341">
                      <w:marLeft w:val="0"/>
                      <w:marRight w:val="0"/>
                      <w:marTop w:val="0"/>
                      <w:marBottom w:val="0"/>
                      <w:divBdr>
                        <w:top w:val="none" w:sz="0" w:space="0" w:color="auto"/>
                        <w:left w:val="none" w:sz="0" w:space="0" w:color="auto"/>
                        <w:bottom w:val="none" w:sz="0" w:space="0" w:color="auto"/>
                        <w:right w:val="none" w:sz="0" w:space="0" w:color="auto"/>
                      </w:divBdr>
                    </w:div>
                    <w:div w:id="989790626">
                      <w:marLeft w:val="0"/>
                      <w:marRight w:val="0"/>
                      <w:marTop w:val="0"/>
                      <w:marBottom w:val="0"/>
                      <w:divBdr>
                        <w:top w:val="none" w:sz="0" w:space="0" w:color="auto"/>
                        <w:left w:val="none" w:sz="0" w:space="0" w:color="auto"/>
                        <w:bottom w:val="none" w:sz="0" w:space="0" w:color="auto"/>
                        <w:right w:val="none" w:sz="0" w:space="0" w:color="auto"/>
                      </w:divBdr>
                    </w:div>
                    <w:div w:id="509223690">
                      <w:marLeft w:val="0"/>
                      <w:marRight w:val="0"/>
                      <w:marTop w:val="0"/>
                      <w:marBottom w:val="0"/>
                      <w:divBdr>
                        <w:top w:val="none" w:sz="0" w:space="0" w:color="auto"/>
                        <w:left w:val="none" w:sz="0" w:space="0" w:color="auto"/>
                        <w:bottom w:val="none" w:sz="0" w:space="0" w:color="auto"/>
                        <w:right w:val="none" w:sz="0" w:space="0" w:color="auto"/>
                      </w:divBdr>
                    </w:div>
                    <w:div w:id="1469474758">
                      <w:marLeft w:val="0"/>
                      <w:marRight w:val="0"/>
                      <w:marTop w:val="0"/>
                      <w:marBottom w:val="0"/>
                      <w:divBdr>
                        <w:top w:val="none" w:sz="0" w:space="0" w:color="auto"/>
                        <w:left w:val="none" w:sz="0" w:space="0" w:color="auto"/>
                        <w:bottom w:val="none" w:sz="0" w:space="0" w:color="auto"/>
                        <w:right w:val="none" w:sz="0" w:space="0" w:color="auto"/>
                      </w:divBdr>
                    </w:div>
                    <w:div w:id="1296376751">
                      <w:marLeft w:val="0"/>
                      <w:marRight w:val="0"/>
                      <w:marTop w:val="0"/>
                      <w:marBottom w:val="0"/>
                      <w:divBdr>
                        <w:top w:val="none" w:sz="0" w:space="0" w:color="auto"/>
                        <w:left w:val="none" w:sz="0" w:space="0" w:color="auto"/>
                        <w:bottom w:val="none" w:sz="0" w:space="0" w:color="auto"/>
                        <w:right w:val="none" w:sz="0" w:space="0" w:color="auto"/>
                      </w:divBdr>
                    </w:div>
                    <w:div w:id="2110542697">
                      <w:marLeft w:val="0"/>
                      <w:marRight w:val="0"/>
                      <w:marTop w:val="0"/>
                      <w:marBottom w:val="0"/>
                      <w:divBdr>
                        <w:top w:val="none" w:sz="0" w:space="0" w:color="auto"/>
                        <w:left w:val="none" w:sz="0" w:space="0" w:color="auto"/>
                        <w:bottom w:val="none" w:sz="0" w:space="0" w:color="auto"/>
                        <w:right w:val="none" w:sz="0" w:space="0" w:color="auto"/>
                      </w:divBdr>
                    </w:div>
                    <w:div w:id="2120754859">
                      <w:marLeft w:val="0"/>
                      <w:marRight w:val="0"/>
                      <w:marTop w:val="0"/>
                      <w:marBottom w:val="0"/>
                      <w:divBdr>
                        <w:top w:val="none" w:sz="0" w:space="0" w:color="auto"/>
                        <w:left w:val="none" w:sz="0" w:space="0" w:color="auto"/>
                        <w:bottom w:val="none" w:sz="0" w:space="0" w:color="auto"/>
                        <w:right w:val="none" w:sz="0" w:space="0" w:color="auto"/>
                      </w:divBdr>
                    </w:div>
                    <w:div w:id="158349699">
                      <w:marLeft w:val="0"/>
                      <w:marRight w:val="0"/>
                      <w:marTop w:val="0"/>
                      <w:marBottom w:val="0"/>
                      <w:divBdr>
                        <w:top w:val="none" w:sz="0" w:space="0" w:color="auto"/>
                        <w:left w:val="none" w:sz="0" w:space="0" w:color="auto"/>
                        <w:bottom w:val="none" w:sz="0" w:space="0" w:color="auto"/>
                        <w:right w:val="none" w:sz="0" w:space="0" w:color="auto"/>
                      </w:divBdr>
                    </w:div>
                    <w:div w:id="1900435588">
                      <w:marLeft w:val="0"/>
                      <w:marRight w:val="0"/>
                      <w:marTop w:val="0"/>
                      <w:marBottom w:val="0"/>
                      <w:divBdr>
                        <w:top w:val="none" w:sz="0" w:space="0" w:color="auto"/>
                        <w:left w:val="none" w:sz="0" w:space="0" w:color="auto"/>
                        <w:bottom w:val="none" w:sz="0" w:space="0" w:color="auto"/>
                        <w:right w:val="none" w:sz="0" w:space="0" w:color="auto"/>
                      </w:divBdr>
                    </w:div>
                    <w:div w:id="1404713972">
                      <w:marLeft w:val="0"/>
                      <w:marRight w:val="0"/>
                      <w:marTop w:val="0"/>
                      <w:marBottom w:val="0"/>
                      <w:divBdr>
                        <w:top w:val="none" w:sz="0" w:space="0" w:color="auto"/>
                        <w:left w:val="none" w:sz="0" w:space="0" w:color="auto"/>
                        <w:bottom w:val="none" w:sz="0" w:space="0" w:color="auto"/>
                        <w:right w:val="none" w:sz="0" w:space="0" w:color="auto"/>
                      </w:divBdr>
                    </w:div>
                    <w:div w:id="420445685">
                      <w:marLeft w:val="0"/>
                      <w:marRight w:val="0"/>
                      <w:marTop w:val="0"/>
                      <w:marBottom w:val="0"/>
                      <w:divBdr>
                        <w:top w:val="none" w:sz="0" w:space="0" w:color="auto"/>
                        <w:left w:val="none" w:sz="0" w:space="0" w:color="auto"/>
                        <w:bottom w:val="none" w:sz="0" w:space="0" w:color="auto"/>
                        <w:right w:val="none" w:sz="0" w:space="0" w:color="auto"/>
                      </w:divBdr>
                    </w:div>
                    <w:div w:id="1105612081">
                      <w:marLeft w:val="0"/>
                      <w:marRight w:val="0"/>
                      <w:marTop w:val="0"/>
                      <w:marBottom w:val="0"/>
                      <w:divBdr>
                        <w:top w:val="none" w:sz="0" w:space="0" w:color="auto"/>
                        <w:left w:val="none" w:sz="0" w:space="0" w:color="auto"/>
                        <w:bottom w:val="none" w:sz="0" w:space="0" w:color="auto"/>
                        <w:right w:val="none" w:sz="0" w:space="0" w:color="auto"/>
                      </w:divBdr>
                    </w:div>
                    <w:div w:id="170532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498454">
              <w:marLeft w:val="0"/>
              <w:marRight w:val="0"/>
              <w:marTop w:val="0"/>
              <w:marBottom w:val="0"/>
              <w:divBdr>
                <w:top w:val="none" w:sz="0" w:space="0" w:color="auto"/>
                <w:left w:val="none" w:sz="0" w:space="0" w:color="auto"/>
                <w:bottom w:val="none" w:sz="0" w:space="0" w:color="auto"/>
                <w:right w:val="none" w:sz="0" w:space="0" w:color="auto"/>
              </w:divBdr>
              <w:divsChild>
                <w:div w:id="1761025264">
                  <w:marLeft w:val="0"/>
                  <w:marRight w:val="0"/>
                  <w:marTop w:val="0"/>
                  <w:marBottom w:val="0"/>
                  <w:divBdr>
                    <w:top w:val="none" w:sz="0" w:space="0" w:color="auto"/>
                    <w:left w:val="none" w:sz="0" w:space="0" w:color="auto"/>
                    <w:bottom w:val="none" w:sz="0" w:space="0" w:color="auto"/>
                    <w:right w:val="none" w:sz="0" w:space="0" w:color="auto"/>
                  </w:divBdr>
                  <w:divsChild>
                    <w:div w:id="745684588">
                      <w:marLeft w:val="0"/>
                      <w:marRight w:val="0"/>
                      <w:marTop w:val="0"/>
                      <w:marBottom w:val="0"/>
                      <w:divBdr>
                        <w:top w:val="none" w:sz="0" w:space="0" w:color="auto"/>
                        <w:left w:val="none" w:sz="0" w:space="0" w:color="auto"/>
                        <w:bottom w:val="none" w:sz="0" w:space="0" w:color="auto"/>
                        <w:right w:val="none" w:sz="0" w:space="0" w:color="auto"/>
                      </w:divBdr>
                    </w:div>
                    <w:div w:id="1344434731">
                      <w:marLeft w:val="0"/>
                      <w:marRight w:val="0"/>
                      <w:marTop w:val="0"/>
                      <w:marBottom w:val="0"/>
                      <w:divBdr>
                        <w:top w:val="none" w:sz="0" w:space="0" w:color="auto"/>
                        <w:left w:val="none" w:sz="0" w:space="0" w:color="auto"/>
                        <w:bottom w:val="none" w:sz="0" w:space="0" w:color="auto"/>
                        <w:right w:val="none" w:sz="0" w:space="0" w:color="auto"/>
                      </w:divBdr>
                    </w:div>
                    <w:div w:id="131531658">
                      <w:marLeft w:val="0"/>
                      <w:marRight w:val="0"/>
                      <w:marTop w:val="0"/>
                      <w:marBottom w:val="0"/>
                      <w:divBdr>
                        <w:top w:val="none" w:sz="0" w:space="0" w:color="auto"/>
                        <w:left w:val="none" w:sz="0" w:space="0" w:color="auto"/>
                        <w:bottom w:val="none" w:sz="0" w:space="0" w:color="auto"/>
                        <w:right w:val="none" w:sz="0" w:space="0" w:color="auto"/>
                      </w:divBdr>
                    </w:div>
                    <w:div w:id="1328287833">
                      <w:marLeft w:val="0"/>
                      <w:marRight w:val="0"/>
                      <w:marTop w:val="0"/>
                      <w:marBottom w:val="0"/>
                      <w:divBdr>
                        <w:top w:val="none" w:sz="0" w:space="0" w:color="auto"/>
                        <w:left w:val="none" w:sz="0" w:space="0" w:color="auto"/>
                        <w:bottom w:val="none" w:sz="0" w:space="0" w:color="auto"/>
                        <w:right w:val="none" w:sz="0" w:space="0" w:color="auto"/>
                      </w:divBdr>
                    </w:div>
                    <w:div w:id="803349968">
                      <w:marLeft w:val="0"/>
                      <w:marRight w:val="0"/>
                      <w:marTop w:val="0"/>
                      <w:marBottom w:val="0"/>
                      <w:divBdr>
                        <w:top w:val="none" w:sz="0" w:space="0" w:color="auto"/>
                        <w:left w:val="none" w:sz="0" w:space="0" w:color="auto"/>
                        <w:bottom w:val="none" w:sz="0" w:space="0" w:color="auto"/>
                        <w:right w:val="none" w:sz="0" w:space="0" w:color="auto"/>
                      </w:divBdr>
                    </w:div>
                    <w:div w:id="799420719">
                      <w:marLeft w:val="0"/>
                      <w:marRight w:val="0"/>
                      <w:marTop w:val="0"/>
                      <w:marBottom w:val="0"/>
                      <w:divBdr>
                        <w:top w:val="none" w:sz="0" w:space="0" w:color="auto"/>
                        <w:left w:val="none" w:sz="0" w:space="0" w:color="auto"/>
                        <w:bottom w:val="none" w:sz="0" w:space="0" w:color="auto"/>
                        <w:right w:val="none" w:sz="0" w:space="0" w:color="auto"/>
                      </w:divBdr>
                    </w:div>
                    <w:div w:id="1915583052">
                      <w:marLeft w:val="0"/>
                      <w:marRight w:val="0"/>
                      <w:marTop w:val="0"/>
                      <w:marBottom w:val="0"/>
                      <w:divBdr>
                        <w:top w:val="none" w:sz="0" w:space="0" w:color="auto"/>
                        <w:left w:val="none" w:sz="0" w:space="0" w:color="auto"/>
                        <w:bottom w:val="none" w:sz="0" w:space="0" w:color="auto"/>
                        <w:right w:val="none" w:sz="0" w:space="0" w:color="auto"/>
                      </w:divBdr>
                    </w:div>
                    <w:div w:id="1954747618">
                      <w:marLeft w:val="0"/>
                      <w:marRight w:val="0"/>
                      <w:marTop w:val="0"/>
                      <w:marBottom w:val="0"/>
                      <w:divBdr>
                        <w:top w:val="none" w:sz="0" w:space="0" w:color="auto"/>
                        <w:left w:val="none" w:sz="0" w:space="0" w:color="auto"/>
                        <w:bottom w:val="none" w:sz="0" w:space="0" w:color="auto"/>
                        <w:right w:val="none" w:sz="0" w:space="0" w:color="auto"/>
                      </w:divBdr>
                    </w:div>
                    <w:div w:id="1075971907">
                      <w:marLeft w:val="0"/>
                      <w:marRight w:val="0"/>
                      <w:marTop w:val="0"/>
                      <w:marBottom w:val="0"/>
                      <w:divBdr>
                        <w:top w:val="none" w:sz="0" w:space="0" w:color="auto"/>
                        <w:left w:val="none" w:sz="0" w:space="0" w:color="auto"/>
                        <w:bottom w:val="none" w:sz="0" w:space="0" w:color="auto"/>
                        <w:right w:val="none" w:sz="0" w:space="0" w:color="auto"/>
                      </w:divBdr>
                    </w:div>
                    <w:div w:id="673456389">
                      <w:marLeft w:val="0"/>
                      <w:marRight w:val="0"/>
                      <w:marTop w:val="0"/>
                      <w:marBottom w:val="0"/>
                      <w:divBdr>
                        <w:top w:val="none" w:sz="0" w:space="0" w:color="auto"/>
                        <w:left w:val="none" w:sz="0" w:space="0" w:color="auto"/>
                        <w:bottom w:val="none" w:sz="0" w:space="0" w:color="auto"/>
                        <w:right w:val="none" w:sz="0" w:space="0" w:color="auto"/>
                      </w:divBdr>
                    </w:div>
                    <w:div w:id="1181429236">
                      <w:marLeft w:val="0"/>
                      <w:marRight w:val="0"/>
                      <w:marTop w:val="0"/>
                      <w:marBottom w:val="0"/>
                      <w:divBdr>
                        <w:top w:val="none" w:sz="0" w:space="0" w:color="auto"/>
                        <w:left w:val="none" w:sz="0" w:space="0" w:color="auto"/>
                        <w:bottom w:val="none" w:sz="0" w:space="0" w:color="auto"/>
                        <w:right w:val="none" w:sz="0" w:space="0" w:color="auto"/>
                      </w:divBdr>
                    </w:div>
                    <w:div w:id="2144301532">
                      <w:marLeft w:val="0"/>
                      <w:marRight w:val="0"/>
                      <w:marTop w:val="0"/>
                      <w:marBottom w:val="0"/>
                      <w:divBdr>
                        <w:top w:val="none" w:sz="0" w:space="0" w:color="auto"/>
                        <w:left w:val="none" w:sz="0" w:space="0" w:color="auto"/>
                        <w:bottom w:val="none" w:sz="0" w:space="0" w:color="auto"/>
                        <w:right w:val="none" w:sz="0" w:space="0" w:color="auto"/>
                      </w:divBdr>
                    </w:div>
                    <w:div w:id="703747514">
                      <w:marLeft w:val="0"/>
                      <w:marRight w:val="0"/>
                      <w:marTop w:val="0"/>
                      <w:marBottom w:val="0"/>
                      <w:divBdr>
                        <w:top w:val="none" w:sz="0" w:space="0" w:color="auto"/>
                        <w:left w:val="none" w:sz="0" w:space="0" w:color="auto"/>
                        <w:bottom w:val="none" w:sz="0" w:space="0" w:color="auto"/>
                        <w:right w:val="none" w:sz="0" w:space="0" w:color="auto"/>
                      </w:divBdr>
                    </w:div>
                  </w:divsChild>
                </w:div>
                <w:div w:id="1295528532">
                  <w:marLeft w:val="0"/>
                  <w:marRight w:val="0"/>
                  <w:marTop w:val="0"/>
                  <w:marBottom w:val="0"/>
                  <w:divBdr>
                    <w:top w:val="none" w:sz="0" w:space="0" w:color="auto"/>
                    <w:left w:val="none" w:sz="0" w:space="0" w:color="auto"/>
                    <w:bottom w:val="none" w:sz="0" w:space="0" w:color="auto"/>
                    <w:right w:val="none" w:sz="0" w:space="0" w:color="auto"/>
                  </w:divBdr>
                  <w:divsChild>
                    <w:div w:id="594557976">
                      <w:marLeft w:val="0"/>
                      <w:marRight w:val="0"/>
                      <w:marTop w:val="0"/>
                      <w:marBottom w:val="0"/>
                      <w:divBdr>
                        <w:top w:val="none" w:sz="0" w:space="0" w:color="auto"/>
                        <w:left w:val="none" w:sz="0" w:space="0" w:color="auto"/>
                        <w:bottom w:val="none" w:sz="0" w:space="0" w:color="auto"/>
                        <w:right w:val="none" w:sz="0" w:space="0" w:color="auto"/>
                      </w:divBdr>
                    </w:div>
                    <w:div w:id="22557261">
                      <w:marLeft w:val="0"/>
                      <w:marRight w:val="0"/>
                      <w:marTop w:val="0"/>
                      <w:marBottom w:val="0"/>
                      <w:divBdr>
                        <w:top w:val="none" w:sz="0" w:space="0" w:color="auto"/>
                        <w:left w:val="none" w:sz="0" w:space="0" w:color="auto"/>
                        <w:bottom w:val="none" w:sz="0" w:space="0" w:color="auto"/>
                        <w:right w:val="none" w:sz="0" w:space="0" w:color="auto"/>
                      </w:divBdr>
                    </w:div>
                    <w:div w:id="1453939317">
                      <w:marLeft w:val="0"/>
                      <w:marRight w:val="0"/>
                      <w:marTop w:val="0"/>
                      <w:marBottom w:val="0"/>
                      <w:divBdr>
                        <w:top w:val="none" w:sz="0" w:space="0" w:color="auto"/>
                        <w:left w:val="none" w:sz="0" w:space="0" w:color="auto"/>
                        <w:bottom w:val="none" w:sz="0" w:space="0" w:color="auto"/>
                        <w:right w:val="none" w:sz="0" w:space="0" w:color="auto"/>
                      </w:divBdr>
                    </w:div>
                    <w:div w:id="1848330357">
                      <w:marLeft w:val="0"/>
                      <w:marRight w:val="0"/>
                      <w:marTop w:val="0"/>
                      <w:marBottom w:val="0"/>
                      <w:divBdr>
                        <w:top w:val="none" w:sz="0" w:space="0" w:color="auto"/>
                        <w:left w:val="none" w:sz="0" w:space="0" w:color="auto"/>
                        <w:bottom w:val="none" w:sz="0" w:space="0" w:color="auto"/>
                        <w:right w:val="none" w:sz="0" w:space="0" w:color="auto"/>
                      </w:divBdr>
                    </w:div>
                    <w:div w:id="101122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802138">
              <w:marLeft w:val="0"/>
              <w:marRight w:val="0"/>
              <w:marTop w:val="0"/>
              <w:marBottom w:val="0"/>
              <w:divBdr>
                <w:top w:val="none" w:sz="0" w:space="0" w:color="auto"/>
                <w:left w:val="none" w:sz="0" w:space="0" w:color="auto"/>
                <w:bottom w:val="none" w:sz="0" w:space="0" w:color="auto"/>
                <w:right w:val="none" w:sz="0" w:space="0" w:color="auto"/>
              </w:divBdr>
              <w:divsChild>
                <w:div w:id="2114477724">
                  <w:marLeft w:val="0"/>
                  <w:marRight w:val="0"/>
                  <w:marTop w:val="0"/>
                  <w:marBottom w:val="0"/>
                  <w:divBdr>
                    <w:top w:val="none" w:sz="0" w:space="0" w:color="auto"/>
                    <w:left w:val="none" w:sz="0" w:space="0" w:color="auto"/>
                    <w:bottom w:val="none" w:sz="0" w:space="0" w:color="auto"/>
                    <w:right w:val="none" w:sz="0" w:space="0" w:color="auto"/>
                  </w:divBdr>
                  <w:divsChild>
                    <w:div w:id="186220080">
                      <w:marLeft w:val="0"/>
                      <w:marRight w:val="0"/>
                      <w:marTop w:val="0"/>
                      <w:marBottom w:val="0"/>
                      <w:divBdr>
                        <w:top w:val="none" w:sz="0" w:space="0" w:color="auto"/>
                        <w:left w:val="none" w:sz="0" w:space="0" w:color="auto"/>
                        <w:bottom w:val="none" w:sz="0" w:space="0" w:color="auto"/>
                        <w:right w:val="none" w:sz="0" w:space="0" w:color="auto"/>
                      </w:divBdr>
                    </w:div>
                    <w:div w:id="924000468">
                      <w:marLeft w:val="0"/>
                      <w:marRight w:val="0"/>
                      <w:marTop w:val="0"/>
                      <w:marBottom w:val="0"/>
                      <w:divBdr>
                        <w:top w:val="none" w:sz="0" w:space="0" w:color="auto"/>
                        <w:left w:val="none" w:sz="0" w:space="0" w:color="auto"/>
                        <w:bottom w:val="none" w:sz="0" w:space="0" w:color="auto"/>
                        <w:right w:val="none" w:sz="0" w:space="0" w:color="auto"/>
                      </w:divBdr>
                    </w:div>
                  </w:divsChild>
                </w:div>
                <w:div w:id="483860285">
                  <w:marLeft w:val="0"/>
                  <w:marRight w:val="0"/>
                  <w:marTop w:val="0"/>
                  <w:marBottom w:val="0"/>
                  <w:divBdr>
                    <w:top w:val="none" w:sz="0" w:space="0" w:color="auto"/>
                    <w:left w:val="none" w:sz="0" w:space="0" w:color="auto"/>
                    <w:bottom w:val="none" w:sz="0" w:space="0" w:color="auto"/>
                    <w:right w:val="none" w:sz="0" w:space="0" w:color="auto"/>
                  </w:divBdr>
                </w:div>
                <w:div w:id="502628211">
                  <w:marLeft w:val="0"/>
                  <w:marRight w:val="0"/>
                  <w:marTop w:val="0"/>
                  <w:marBottom w:val="0"/>
                  <w:divBdr>
                    <w:top w:val="none" w:sz="0" w:space="0" w:color="auto"/>
                    <w:left w:val="none" w:sz="0" w:space="0" w:color="auto"/>
                    <w:bottom w:val="none" w:sz="0" w:space="0" w:color="auto"/>
                    <w:right w:val="none" w:sz="0" w:space="0" w:color="auto"/>
                  </w:divBdr>
                  <w:divsChild>
                    <w:div w:id="1968077604">
                      <w:marLeft w:val="0"/>
                      <w:marRight w:val="0"/>
                      <w:marTop w:val="0"/>
                      <w:marBottom w:val="0"/>
                      <w:divBdr>
                        <w:top w:val="none" w:sz="0" w:space="0" w:color="auto"/>
                        <w:left w:val="none" w:sz="0" w:space="0" w:color="auto"/>
                        <w:bottom w:val="none" w:sz="0" w:space="0" w:color="auto"/>
                        <w:right w:val="none" w:sz="0" w:space="0" w:color="auto"/>
                      </w:divBdr>
                    </w:div>
                    <w:div w:id="1400666666">
                      <w:marLeft w:val="0"/>
                      <w:marRight w:val="0"/>
                      <w:marTop w:val="0"/>
                      <w:marBottom w:val="0"/>
                      <w:divBdr>
                        <w:top w:val="none" w:sz="0" w:space="0" w:color="auto"/>
                        <w:left w:val="none" w:sz="0" w:space="0" w:color="auto"/>
                        <w:bottom w:val="none" w:sz="0" w:space="0" w:color="auto"/>
                        <w:right w:val="none" w:sz="0" w:space="0" w:color="auto"/>
                      </w:divBdr>
                    </w:div>
                    <w:div w:id="1393234986">
                      <w:marLeft w:val="0"/>
                      <w:marRight w:val="0"/>
                      <w:marTop w:val="0"/>
                      <w:marBottom w:val="0"/>
                      <w:divBdr>
                        <w:top w:val="none" w:sz="0" w:space="0" w:color="auto"/>
                        <w:left w:val="none" w:sz="0" w:space="0" w:color="auto"/>
                        <w:bottom w:val="none" w:sz="0" w:space="0" w:color="auto"/>
                        <w:right w:val="none" w:sz="0" w:space="0" w:color="auto"/>
                      </w:divBdr>
                    </w:div>
                    <w:div w:id="414860875">
                      <w:marLeft w:val="0"/>
                      <w:marRight w:val="0"/>
                      <w:marTop w:val="0"/>
                      <w:marBottom w:val="0"/>
                      <w:divBdr>
                        <w:top w:val="none" w:sz="0" w:space="0" w:color="auto"/>
                        <w:left w:val="none" w:sz="0" w:space="0" w:color="auto"/>
                        <w:bottom w:val="none" w:sz="0" w:space="0" w:color="auto"/>
                        <w:right w:val="none" w:sz="0" w:space="0" w:color="auto"/>
                      </w:divBdr>
                    </w:div>
                    <w:div w:id="894774435">
                      <w:marLeft w:val="0"/>
                      <w:marRight w:val="0"/>
                      <w:marTop w:val="0"/>
                      <w:marBottom w:val="0"/>
                      <w:divBdr>
                        <w:top w:val="none" w:sz="0" w:space="0" w:color="auto"/>
                        <w:left w:val="none" w:sz="0" w:space="0" w:color="auto"/>
                        <w:bottom w:val="none" w:sz="0" w:space="0" w:color="auto"/>
                        <w:right w:val="none" w:sz="0" w:space="0" w:color="auto"/>
                      </w:divBdr>
                    </w:div>
                    <w:div w:id="1960841231">
                      <w:marLeft w:val="0"/>
                      <w:marRight w:val="0"/>
                      <w:marTop w:val="0"/>
                      <w:marBottom w:val="0"/>
                      <w:divBdr>
                        <w:top w:val="none" w:sz="0" w:space="0" w:color="auto"/>
                        <w:left w:val="none" w:sz="0" w:space="0" w:color="auto"/>
                        <w:bottom w:val="none" w:sz="0" w:space="0" w:color="auto"/>
                        <w:right w:val="none" w:sz="0" w:space="0" w:color="auto"/>
                      </w:divBdr>
                    </w:div>
                    <w:div w:id="582036308">
                      <w:marLeft w:val="0"/>
                      <w:marRight w:val="0"/>
                      <w:marTop w:val="0"/>
                      <w:marBottom w:val="0"/>
                      <w:divBdr>
                        <w:top w:val="none" w:sz="0" w:space="0" w:color="auto"/>
                        <w:left w:val="none" w:sz="0" w:space="0" w:color="auto"/>
                        <w:bottom w:val="none" w:sz="0" w:space="0" w:color="auto"/>
                        <w:right w:val="none" w:sz="0" w:space="0" w:color="auto"/>
                      </w:divBdr>
                    </w:div>
                    <w:div w:id="1331712558">
                      <w:marLeft w:val="0"/>
                      <w:marRight w:val="0"/>
                      <w:marTop w:val="0"/>
                      <w:marBottom w:val="0"/>
                      <w:divBdr>
                        <w:top w:val="none" w:sz="0" w:space="0" w:color="auto"/>
                        <w:left w:val="none" w:sz="0" w:space="0" w:color="auto"/>
                        <w:bottom w:val="none" w:sz="0" w:space="0" w:color="auto"/>
                        <w:right w:val="none" w:sz="0" w:space="0" w:color="auto"/>
                      </w:divBdr>
                    </w:div>
                    <w:div w:id="1588416608">
                      <w:marLeft w:val="0"/>
                      <w:marRight w:val="0"/>
                      <w:marTop w:val="0"/>
                      <w:marBottom w:val="0"/>
                      <w:divBdr>
                        <w:top w:val="none" w:sz="0" w:space="0" w:color="auto"/>
                        <w:left w:val="none" w:sz="0" w:space="0" w:color="auto"/>
                        <w:bottom w:val="none" w:sz="0" w:space="0" w:color="auto"/>
                        <w:right w:val="none" w:sz="0" w:space="0" w:color="auto"/>
                      </w:divBdr>
                    </w:div>
                    <w:div w:id="126050370">
                      <w:marLeft w:val="0"/>
                      <w:marRight w:val="0"/>
                      <w:marTop w:val="0"/>
                      <w:marBottom w:val="0"/>
                      <w:divBdr>
                        <w:top w:val="none" w:sz="0" w:space="0" w:color="auto"/>
                        <w:left w:val="none" w:sz="0" w:space="0" w:color="auto"/>
                        <w:bottom w:val="none" w:sz="0" w:space="0" w:color="auto"/>
                        <w:right w:val="none" w:sz="0" w:space="0" w:color="auto"/>
                      </w:divBdr>
                    </w:div>
                    <w:div w:id="1651906591">
                      <w:marLeft w:val="0"/>
                      <w:marRight w:val="0"/>
                      <w:marTop w:val="0"/>
                      <w:marBottom w:val="0"/>
                      <w:divBdr>
                        <w:top w:val="none" w:sz="0" w:space="0" w:color="auto"/>
                        <w:left w:val="none" w:sz="0" w:space="0" w:color="auto"/>
                        <w:bottom w:val="none" w:sz="0" w:space="0" w:color="auto"/>
                        <w:right w:val="none" w:sz="0" w:space="0" w:color="auto"/>
                      </w:divBdr>
                    </w:div>
                    <w:div w:id="1609389880">
                      <w:marLeft w:val="0"/>
                      <w:marRight w:val="0"/>
                      <w:marTop w:val="0"/>
                      <w:marBottom w:val="0"/>
                      <w:divBdr>
                        <w:top w:val="none" w:sz="0" w:space="0" w:color="auto"/>
                        <w:left w:val="none" w:sz="0" w:space="0" w:color="auto"/>
                        <w:bottom w:val="none" w:sz="0" w:space="0" w:color="auto"/>
                        <w:right w:val="none" w:sz="0" w:space="0" w:color="auto"/>
                      </w:divBdr>
                    </w:div>
                    <w:div w:id="837887110">
                      <w:marLeft w:val="0"/>
                      <w:marRight w:val="0"/>
                      <w:marTop w:val="0"/>
                      <w:marBottom w:val="0"/>
                      <w:divBdr>
                        <w:top w:val="none" w:sz="0" w:space="0" w:color="auto"/>
                        <w:left w:val="none" w:sz="0" w:space="0" w:color="auto"/>
                        <w:bottom w:val="none" w:sz="0" w:space="0" w:color="auto"/>
                        <w:right w:val="none" w:sz="0" w:space="0" w:color="auto"/>
                      </w:divBdr>
                    </w:div>
                    <w:div w:id="925185934">
                      <w:marLeft w:val="0"/>
                      <w:marRight w:val="0"/>
                      <w:marTop w:val="0"/>
                      <w:marBottom w:val="0"/>
                      <w:divBdr>
                        <w:top w:val="none" w:sz="0" w:space="0" w:color="auto"/>
                        <w:left w:val="none" w:sz="0" w:space="0" w:color="auto"/>
                        <w:bottom w:val="none" w:sz="0" w:space="0" w:color="auto"/>
                        <w:right w:val="none" w:sz="0" w:space="0" w:color="auto"/>
                      </w:divBdr>
                    </w:div>
                    <w:div w:id="1749300199">
                      <w:marLeft w:val="0"/>
                      <w:marRight w:val="0"/>
                      <w:marTop w:val="0"/>
                      <w:marBottom w:val="0"/>
                      <w:divBdr>
                        <w:top w:val="none" w:sz="0" w:space="0" w:color="auto"/>
                        <w:left w:val="none" w:sz="0" w:space="0" w:color="auto"/>
                        <w:bottom w:val="none" w:sz="0" w:space="0" w:color="auto"/>
                        <w:right w:val="none" w:sz="0" w:space="0" w:color="auto"/>
                      </w:divBdr>
                    </w:div>
                    <w:div w:id="1062405191">
                      <w:marLeft w:val="0"/>
                      <w:marRight w:val="0"/>
                      <w:marTop w:val="0"/>
                      <w:marBottom w:val="0"/>
                      <w:divBdr>
                        <w:top w:val="none" w:sz="0" w:space="0" w:color="auto"/>
                        <w:left w:val="none" w:sz="0" w:space="0" w:color="auto"/>
                        <w:bottom w:val="none" w:sz="0" w:space="0" w:color="auto"/>
                        <w:right w:val="none" w:sz="0" w:space="0" w:color="auto"/>
                      </w:divBdr>
                    </w:div>
                    <w:div w:id="472676425">
                      <w:marLeft w:val="0"/>
                      <w:marRight w:val="0"/>
                      <w:marTop w:val="0"/>
                      <w:marBottom w:val="0"/>
                      <w:divBdr>
                        <w:top w:val="none" w:sz="0" w:space="0" w:color="auto"/>
                        <w:left w:val="none" w:sz="0" w:space="0" w:color="auto"/>
                        <w:bottom w:val="none" w:sz="0" w:space="0" w:color="auto"/>
                        <w:right w:val="none" w:sz="0" w:space="0" w:color="auto"/>
                      </w:divBdr>
                    </w:div>
                    <w:div w:id="1178302284">
                      <w:marLeft w:val="0"/>
                      <w:marRight w:val="0"/>
                      <w:marTop w:val="0"/>
                      <w:marBottom w:val="0"/>
                      <w:divBdr>
                        <w:top w:val="none" w:sz="0" w:space="0" w:color="auto"/>
                        <w:left w:val="none" w:sz="0" w:space="0" w:color="auto"/>
                        <w:bottom w:val="none" w:sz="0" w:space="0" w:color="auto"/>
                        <w:right w:val="none" w:sz="0" w:space="0" w:color="auto"/>
                      </w:divBdr>
                    </w:div>
                    <w:div w:id="1179930306">
                      <w:marLeft w:val="0"/>
                      <w:marRight w:val="0"/>
                      <w:marTop w:val="0"/>
                      <w:marBottom w:val="0"/>
                      <w:divBdr>
                        <w:top w:val="none" w:sz="0" w:space="0" w:color="auto"/>
                        <w:left w:val="none" w:sz="0" w:space="0" w:color="auto"/>
                        <w:bottom w:val="none" w:sz="0" w:space="0" w:color="auto"/>
                        <w:right w:val="none" w:sz="0" w:space="0" w:color="auto"/>
                      </w:divBdr>
                    </w:div>
                    <w:div w:id="2021547050">
                      <w:marLeft w:val="0"/>
                      <w:marRight w:val="0"/>
                      <w:marTop w:val="0"/>
                      <w:marBottom w:val="0"/>
                      <w:divBdr>
                        <w:top w:val="none" w:sz="0" w:space="0" w:color="auto"/>
                        <w:left w:val="none" w:sz="0" w:space="0" w:color="auto"/>
                        <w:bottom w:val="none" w:sz="0" w:space="0" w:color="auto"/>
                        <w:right w:val="none" w:sz="0" w:space="0" w:color="auto"/>
                      </w:divBdr>
                    </w:div>
                    <w:div w:id="1680081532">
                      <w:marLeft w:val="0"/>
                      <w:marRight w:val="0"/>
                      <w:marTop w:val="0"/>
                      <w:marBottom w:val="0"/>
                      <w:divBdr>
                        <w:top w:val="none" w:sz="0" w:space="0" w:color="auto"/>
                        <w:left w:val="none" w:sz="0" w:space="0" w:color="auto"/>
                        <w:bottom w:val="none" w:sz="0" w:space="0" w:color="auto"/>
                        <w:right w:val="none" w:sz="0" w:space="0" w:color="auto"/>
                      </w:divBdr>
                    </w:div>
                    <w:div w:id="1206408717">
                      <w:marLeft w:val="0"/>
                      <w:marRight w:val="0"/>
                      <w:marTop w:val="0"/>
                      <w:marBottom w:val="0"/>
                      <w:divBdr>
                        <w:top w:val="none" w:sz="0" w:space="0" w:color="auto"/>
                        <w:left w:val="none" w:sz="0" w:space="0" w:color="auto"/>
                        <w:bottom w:val="none" w:sz="0" w:space="0" w:color="auto"/>
                        <w:right w:val="none" w:sz="0" w:space="0" w:color="auto"/>
                      </w:divBdr>
                    </w:div>
                    <w:div w:id="1131554960">
                      <w:marLeft w:val="0"/>
                      <w:marRight w:val="0"/>
                      <w:marTop w:val="0"/>
                      <w:marBottom w:val="0"/>
                      <w:divBdr>
                        <w:top w:val="none" w:sz="0" w:space="0" w:color="auto"/>
                        <w:left w:val="none" w:sz="0" w:space="0" w:color="auto"/>
                        <w:bottom w:val="none" w:sz="0" w:space="0" w:color="auto"/>
                        <w:right w:val="none" w:sz="0" w:space="0" w:color="auto"/>
                      </w:divBdr>
                    </w:div>
                    <w:div w:id="813521943">
                      <w:marLeft w:val="0"/>
                      <w:marRight w:val="0"/>
                      <w:marTop w:val="0"/>
                      <w:marBottom w:val="0"/>
                      <w:divBdr>
                        <w:top w:val="none" w:sz="0" w:space="0" w:color="auto"/>
                        <w:left w:val="none" w:sz="0" w:space="0" w:color="auto"/>
                        <w:bottom w:val="none" w:sz="0" w:space="0" w:color="auto"/>
                        <w:right w:val="none" w:sz="0" w:space="0" w:color="auto"/>
                      </w:divBdr>
                    </w:div>
                    <w:div w:id="2047442892">
                      <w:marLeft w:val="0"/>
                      <w:marRight w:val="0"/>
                      <w:marTop w:val="0"/>
                      <w:marBottom w:val="0"/>
                      <w:divBdr>
                        <w:top w:val="none" w:sz="0" w:space="0" w:color="auto"/>
                        <w:left w:val="none" w:sz="0" w:space="0" w:color="auto"/>
                        <w:bottom w:val="none" w:sz="0" w:space="0" w:color="auto"/>
                        <w:right w:val="none" w:sz="0" w:space="0" w:color="auto"/>
                      </w:divBdr>
                    </w:div>
                    <w:div w:id="1677339753">
                      <w:marLeft w:val="0"/>
                      <w:marRight w:val="0"/>
                      <w:marTop w:val="0"/>
                      <w:marBottom w:val="0"/>
                      <w:divBdr>
                        <w:top w:val="none" w:sz="0" w:space="0" w:color="auto"/>
                        <w:left w:val="none" w:sz="0" w:space="0" w:color="auto"/>
                        <w:bottom w:val="none" w:sz="0" w:space="0" w:color="auto"/>
                        <w:right w:val="none" w:sz="0" w:space="0" w:color="auto"/>
                      </w:divBdr>
                    </w:div>
                    <w:div w:id="1421484704">
                      <w:marLeft w:val="0"/>
                      <w:marRight w:val="0"/>
                      <w:marTop w:val="0"/>
                      <w:marBottom w:val="0"/>
                      <w:divBdr>
                        <w:top w:val="none" w:sz="0" w:space="0" w:color="auto"/>
                        <w:left w:val="none" w:sz="0" w:space="0" w:color="auto"/>
                        <w:bottom w:val="none" w:sz="0" w:space="0" w:color="auto"/>
                        <w:right w:val="none" w:sz="0" w:space="0" w:color="auto"/>
                      </w:divBdr>
                    </w:div>
                    <w:div w:id="1561360149">
                      <w:marLeft w:val="0"/>
                      <w:marRight w:val="0"/>
                      <w:marTop w:val="0"/>
                      <w:marBottom w:val="0"/>
                      <w:divBdr>
                        <w:top w:val="none" w:sz="0" w:space="0" w:color="auto"/>
                        <w:left w:val="none" w:sz="0" w:space="0" w:color="auto"/>
                        <w:bottom w:val="none" w:sz="0" w:space="0" w:color="auto"/>
                        <w:right w:val="none" w:sz="0" w:space="0" w:color="auto"/>
                      </w:divBdr>
                    </w:div>
                  </w:divsChild>
                </w:div>
                <w:div w:id="534923201">
                  <w:marLeft w:val="0"/>
                  <w:marRight w:val="0"/>
                  <w:marTop w:val="0"/>
                  <w:marBottom w:val="0"/>
                  <w:divBdr>
                    <w:top w:val="none" w:sz="0" w:space="0" w:color="auto"/>
                    <w:left w:val="none" w:sz="0" w:space="0" w:color="auto"/>
                    <w:bottom w:val="none" w:sz="0" w:space="0" w:color="auto"/>
                    <w:right w:val="none" w:sz="0" w:space="0" w:color="auto"/>
                  </w:divBdr>
                </w:div>
              </w:divsChild>
            </w:div>
            <w:div w:id="2122340536">
              <w:marLeft w:val="0"/>
              <w:marRight w:val="0"/>
              <w:marTop w:val="0"/>
              <w:marBottom w:val="0"/>
              <w:divBdr>
                <w:top w:val="none" w:sz="0" w:space="0" w:color="auto"/>
                <w:left w:val="none" w:sz="0" w:space="0" w:color="auto"/>
                <w:bottom w:val="none" w:sz="0" w:space="0" w:color="auto"/>
                <w:right w:val="none" w:sz="0" w:space="0" w:color="auto"/>
              </w:divBdr>
              <w:divsChild>
                <w:div w:id="1514419378">
                  <w:marLeft w:val="0"/>
                  <w:marRight w:val="0"/>
                  <w:marTop w:val="0"/>
                  <w:marBottom w:val="0"/>
                  <w:divBdr>
                    <w:top w:val="none" w:sz="0" w:space="0" w:color="auto"/>
                    <w:left w:val="none" w:sz="0" w:space="0" w:color="auto"/>
                    <w:bottom w:val="none" w:sz="0" w:space="0" w:color="auto"/>
                    <w:right w:val="none" w:sz="0" w:space="0" w:color="auto"/>
                  </w:divBdr>
                </w:div>
                <w:div w:id="786658807">
                  <w:marLeft w:val="0"/>
                  <w:marRight w:val="0"/>
                  <w:marTop w:val="0"/>
                  <w:marBottom w:val="0"/>
                  <w:divBdr>
                    <w:top w:val="none" w:sz="0" w:space="0" w:color="auto"/>
                    <w:left w:val="none" w:sz="0" w:space="0" w:color="auto"/>
                    <w:bottom w:val="none" w:sz="0" w:space="0" w:color="auto"/>
                    <w:right w:val="none" w:sz="0" w:space="0" w:color="auto"/>
                  </w:divBdr>
                </w:div>
                <w:div w:id="33389667">
                  <w:marLeft w:val="0"/>
                  <w:marRight w:val="0"/>
                  <w:marTop w:val="0"/>
                  <w:marBottom w:val="0"/>
                  <w:divBdr>
                    <w:top w:val="none" w:sz="0" w:space="0" w:color="auto"/>
                    <w:left w:val="none" w:sz="0" w:space="0" w:color="auto"/>
                    <w:bottom w:val="none" w:sz="0" w:space="0" w:color="auto"/>
                    <w:right w:val="none" w:sz="0" w:space="0" w:color="auto"/>
                  </w:divBdr>
                  <w:divsChild>
                    <w:div w:id="1028525802">
                      <w:marLeft w:val="0"/>
                      <w:marRight w:val="0"/>
                      <w:marTop w:val="0"/>
                      <w:marBottom w:val="0"/>
                      <w:divBdr>
                        <w:top w:val="none" w:sz="0" w:space="0" w:color="auto"/>
                        <w:left w:val="none" w:sz="0" w:space="0" w:color="auto"/>
                        <w:bottom w:val="none" w:sz="0" w:space="0" w:color="auto"/>
                        <w:right w:val="none" w:sz="0" w:space="0" w:color="auto"/>
                      </w:divBdr>
                    </w:div>
                    <w:div w:id="607468541">
                      <w:marLeft w:val="0"/>
                      <w:marRight w:val="0"/>
                      <w:marTop w:val="0"/>
                      <w:marBottom w:val="0"/>
                      <w:divBdr>
                        <w:top w:val="none" w:sz="0" w:space="0" w:color="auto"/>
                        <w:left w:val="none" w:sz="0" w:space="0" w:color="auto"/>
                        <w:bottom w:val="none" w:sz="0" w:space="0" w:color="auto"/>
                        <w:right w:val="none" w:sz="0" w:space="0" w:color="auto"/>
                      </w:divBdr>
                    </w:div>
                    <w:div w:id="1976713335">
                      <w:marLeft w:val="0"/>
                      <w:marRight w:val="0"/>
                      <w:marTop w:val="0"/>
                      <w:marBottom w:val="0"/>
                      <w:divBdr>
                        <w:top w:val="none" w:sz="0" w:space="0" w:color="auto"/>
                        <w:left w:val="none" w:sz="0" w:space="0" w:color="auto"/>
                        <w:bottom w:val="none" w:sz="0" w:space="0" w:color="auto"/>
                        <w:right w:val="none" w:sz="0" w:space="0" w:color="auto"/>
                      </w:divBdr>
                    </w:div>
                    <w:div w:id="1086027088">
                      <w:marLeft w:val="0"/>
                      <w:marRight w:val="0"/>
                      <w:marTop w:val="0"/>
                      <w:marBottom w:val="0"/>
                      <w:divBdr>
                        <w:top w:val="none" w:sz="0" w:space="0" w:color="auto"/>
                        <w:left w:val="none" w:sz="0" w:space="0" w:color="auto"/>
                        <w:bottom w:val="none" w:sz="0" w:space="0" w:color="auto"/>
                        <w:right w:val="none" w:sz="0" w:space="0" w:color="auto"/>
                      </w:divBdr>
                    </w:div>
                    <w:div w:id="763653012">
                      <w:marLeft w:val="0"/>
                      <w:marRight w:val="0"/>
                      <w:marTop w:val="0"/>
                      <w:marBottom w:val="0"/>
                      <w:divBdr>
                        <w:top w:val="none" w:sz="0" w:space="0" w:color="auto"/>
                        <w:left w:val="none" w:sz="0" w:space="0" w:color="auto"/>
                        <w:bottom w:val="none" w:sz="0" w:space="0" w:color="auto"/>
                        <w:right w:val="none" w:sz="0" w:space="0" w:color="auto"/>
                      </w:divBdr>
                    </w:div>
                    <w:div w:id="892666267">
                      <w:marLeft w:val="0"/>
                      <w:marRight w:val="0"/>
                      <w:marTop w:val="0"/>
                      <w:marBottom w:val="0"/>
                      <w:divBdr>
                        <w:top w:val="none" w:sz="0" w:space="0" w:color="auto"/>
                        <w:left w:val="none" w:sz="0" w:space="0" w:color="auto"/>
                        <w:bottom w:val="none" w:sz="0" w:space="0" w:color="auto"/>
                        <w:right w:val="none" w:sz="0" w:space="0" w:color="auto"/>
                      </w:divBdr>
                    </w:div>
                    <w:div w:id="473521059">
                      <w:marLeft w:val="0"/>
                      <w:marRight w:val="0"/>
                      <w:marTop w:val="0"/>
                      <w:marBottom w:val="0"/>
                      <w:divBdr>
                        <w:top w:val="none" w:sz="0" w:space="0" w:color="auto"/>
                        <w:left w:val="none" w:sz="0" w:space="0" w:color="auto"/>
                        <w:bottom w:val="none" w:sz="0" w:space="0" w:color="auto"/>
                        <w:right w:val="none" w:sz="0" w:space="0" w:color="auto"/>
                      </w:divBdr>
                    </w:div>
                    <w:div w:id="1987852449">
                      <w:marLeft w:val="0"/>
                      <w:marRight w:val="0"/>
                      <w:marTop w:val="0"/>
                      <w:marBottom w:val="0"/>
                      <w:divBdr>
                        <w:top w:val="none" w:sz="0" w:space="0" w:color="auto"/>
                        <w:left w:val="none" w:sz="0" w:space="0" w:color="auto"/>
                        <w:bottom w:val="none" w:sz="0" w:space="0" w:color="auto"/>
                        <w:right w:val="none" w:sz="0" w:space="0" w:color="auto"/>
                      </w:divBdr>
                      <w:divsChild>
                        <w:div w:id="396049869">
                          <w:marLeft w:val="0"/>
                          <w:marRight w:val="0"/>
                          <w:marTop w:val="0"/>
                          <w:marBottom w:val="0"/>
                          <w:divBdr>
                            <w:top w:val="none" w:sz="0" w:space="0" w:color="auto"/>
                            <w:left w:val="none" w:sz="0" w:space="0" w:color="auto"/>
                            <w:bottom w:val="none" w:sz="0" w:space="0" w:color="auto"/>
                            <w:right w:val="none" w:sz="0" w:space="0" w:color="auto"/>
                          </w:divBdr>
                        </w:div>
                        <w:div w:id="1789158923">
                          <w:marLeft w:val="0"/>
                          <w:marRight w:val="0"/>
                          <w:marTop w:val="0"/>
                          <w:marBottom w:val="0"/>
                          <w:divBdr>
                            <w:top w:val="none" w:sz="0" w:space="0" w:color="auto"/>
                            <w:left w:val="none" w:sz="0" w:space="0" w:color="auto"/>
                            <w:bottom w:val="none" w:sz="0" w:space="0" w:color="auto"/>
                            <w:right w:val="none" w:sz="0" w:space="0" w:color="auto"/>
                          </w:divBdr>
                        </w:div>
                        <w:div w:id="1368796483">
                          <w:marLeft w:val="0"/>
                          <w:marRight w:val="0"/>
                          <w:marTop w:val="0"/>
                          <w:marBottom w:val="0"/>
                          <w:divBdr>
                            <w:top w:val="none" w:sz="0" w:space="0" w:color="auto"/>
                            <w:left w:val="none" w:sz="0" w:space="0" w:color="auto"/>
                            <w:bottom w:val="none" w:sz="0" w:space="0" w:color="auto"/>
                            <w:right w:val="none" w:sz="0" w:space="0" w:color="auto"/>
                          </w:divBdr>
                        </w:div>
                      </w:divsChild>
                    </w:div>
                    <w:div w:id="240216818">
                      <w:marLeft w:val="0"/>
                      <w:marRight w:val="0"/>
                      <w:marTop w:val="0"/>
                      <w:marBottom w:val="0"/>
                      <w:divBdr>
                        <w:top w:val="none" w:sz="0" w:space="0" w:color="auto"/>
                        <w:left w:val="none" w:sz="0" w:space="0" w:color="auto"/>
                        <w:bottom w:val="none" w:sz="0" w:space="0" w:color="auto"/>
                        <w:right w:val="none" w:sz="0" w:space="0" w:color="auto"/>
                      </w:divBdr>
                    </w:div>
                    <w:div w:id="2114322682">
                      <w:marLeft w:val="0"/>
                      <w:marRight w:val="0"/>
                      <w:marTop w:val="0"/>
                      <w:marBottom w:val="0"/>
                      <w:divBdr>
                        <w:top w:val="none" w:sz="0" w:space="0" w:color="auto"/>
                        <w:left w:val="none" w:sz="0" w:space="0" w:color="auto"/>
                        <w:bottom w:val="none" w:sz="0" w:space="0" w:color="auto"/>
                        <w:right w:val="none" w:sz="0" w:space="0" w:color="auto"/>
                      </w:divBdr>
                    </w:div>
                  </w:divsChild>
                </w:div>
                <w:div w:id="458718833">
                  <w:marLeft w:val="0"/>
                  <w:marRight w:val="0"/>
                  <w:marTop w:val="0"/>
                  <w:marBottom w:val="0"/>
                  <w:divBdr>
                    <w:top w:val="none" w:sz="0" w:space="0" w:color="auto"/>
                    <w:left w:val="none" w:sz="0" w:space="0" w:color="auto"/>
                    <w:bottom w:val="none" w:sz="0" w:space="0" w:color="auto"/>
                    <w:right w:val="none" w:sz="0" w:space="0" w:color="auto"/>
                  </w:divBdr>
                  <w:divsChild>
                    <w:div w:id="317341010">
                      <w:marLeft w:val="0"/>
                      <w:marRight w:val="0"/>
                      <w:marTop w:val="0"/>
                      <w:marBottom w:val="0"/>
                      <w:divBdr>
                        <w:top w:val="none" w:sz="0" w:space="0" w:color="auto"/>
                        <w:left w:val="none" w:sz="0" w:space="0" w:color="auto"/>
                        <w:bottom w:val="none" w:sz="0" w:space="0" w:color="auto"/>
                        <w:right w:val="none" w:sz="0" w:space="0" w:color="auto"/>
                      </w:divBdr>
                    </w:div>
                    <w:div w:id="2108841799">
                      <w:marLeft w:val="0"/>
                      <w:marRight w:val="0"/>
                      <w:marTop w:val="0"/>
                      <w:marBottom w:val="0"/>
                      <w:divBdr>
                        <w:top w:val="none" w:sz="0" w:space="0" w:color="auto"/>
                        <w:left w:val="none" w:sz="0" w:space="0" w:color="auto"/>
                        <w:bottom w:val="none" w:sz="0" w:space="0" w:color="auto"/>
                        <w:right w:val="none" w:sz="0" w:space="0" w:color="auto"/>
                      </w:divBdr>
                    </w:div>
                    <w:div w:id="1221550732">
                      <w:marLeft w:val="0"/>
                      <w:marRight w:val="0"/>
                      <w:marTop w:val="0"/>
                      <w:marBottom w:val="0"/>
                      <w:divBdr>
                        <w:top w:val="none" w:sz="0" w:space="0" w:color="auto"/>
                        <w:left w:val="none" w:sz="0" w:space="0" w:color="auto"/>
                        <w:bottom w:val="none" w:sz="0" w:space="0" w:color="auto"/>
                        <w:right w:val="none" w:sz="0" w:space="0" w:color="auto"/>
                      </w:divBdr>
                    </w:div>
                    <w:div w:id="1273591710">
                      <w:marLeft w:val="0"/>
                      <w:marRight w:val="0"/>
                      <w:marTop w:val="0"/>
                      <w:marBottom w:val="0"/>
                      <w:divBdr>
                        <w:top w:val="none" w:sz="0" w:space="0" w:color="auto"/>
                        <w:left w:val="none" w:sz="0" w:space="0" w:color="auto"/>
                        <w:bottom w:val="none" w:sz="0" w:space="0" w:color="auto"/>
                        <w:right w:val="none" w:sz="0" w:space="0" w:color="auto"/>
                      </w:divBdr>
                    </w:div>
                    <w:div w:id="1320421958">
                      <w:marLeft w:val="0"/>
                      <w:marRight w:val="0"/>
                      <w:marTop w:val="0"/>
                      <w:marBottom w:val="0"/>
                      <w:divBdr>
                        <w:top w:val="none" w:sz="0" w:space="0" w:color="auto"/>
                        <w:left w:val="none" w:sz="0" w:space="0" w:color="auto"/>
                        <w:bottom w:val="none" w:sz="0" w:space="0" w:color="auto"/>
                        <w:right w:val="none" w:sz="0" w:space="0" w:color="auto"/>
                      </w:divBdr>
                      <w:divsChild>
                        <w:div w:id="628903041">
                          <w:marLeft w:val="0"/>
                          <w:marRight w:val="0"/>
                          <w:marTop w:val="0"/>
                          <w:marBottom w:val="0"/>
                          <w:divBdr>
                            <w:top w:val="none" w:sz="0" w:space="0" w:color="auto"/>
                            <w:left w:val="none" w:sz="0" w:space="0" w:color="auto"/>
                            <w:bottom w:val="none" w:sz="0" w:space="0" w:color="auto"/>
                            <w:right w:val="none" w:sz="0" w:space="0" w:color="auto"/>
                          </w:divBdr>
                        </w:div>
                        <w:div w:id="401369438">
                          <w:marLeft w:val="0"/>
                          <w:marRight w:val="0"/>
                          <w:marTop w:val="0"/>
                          <w:marBottom w:val="0"/>
                          <w:divBdr>
                            <w:top w:val="none" w:sz="0" w:space="0" w:color="auto"/>
                            <w:left w:val="none" w:sz="0" w:space="0" w:color="auto"/>
                            <w:bottom w:val="none" w:sz="0" w:space="0" w:color="auto"/>
                            <w:right w:val="none" w:sz="0" w:space="0" w:color="auto"/>
                          </w:divBdr>
                        </w:div>
                        <w:div w:id="1643851056">
                          <w:marLeft w:val="0"/>
                          <w:marRight w:val="0"/>
                          <w:marTop w:val="0"/>
                          <w:marBottom w:val="0"/>
                          <w:divBdr>
                            <w:top w:val="none" w:sz="0" w:space="0" w:color="auto"/>
                            <w:left w:val="none" w:sz="0" w:space="0" w:color="auto"/>
                            <w:bottom w:val="none" w:sz="0" w:space="0" w:color="auto"/>
                            <w:right w:val="none" w:sz="0" w:space="0" w:color="auto"/>
                          </w:divBdr>
                        </w:div>
                        <w:div w:id="383524593">
                          <w:marLeft w:val="0"/>
                          <w:marRight w:val="0"/>
                          <w:marTop w:val="0"/>
                          <w:marBottom w:val="0"/>
                          <w:divBdr>
                            <w:top w:val="none" w:sz="0" w:space="0" w:color="auto"/>
                            <w:left w:val="none" w:sz="0" w:space="0" w:color="auto"/>
                            <w:bottom w:val="none" w:sz="0" w:space="0" w:color="auto"/>
                            <w:right w:val="none" w:sz="0" w:space="0" w:color="auto"/>
                          </w:divBdr>
                        </w:div>
                        <w:div w:id="327950691">
                          <w:marLeft w:val="0"/>
                          <w:marRight w:val="0"/>
                          <w:marTop w:val="0"/>
                          <w:marBottom w:val="0"/>
                          <w:divBdr>
                            <w:top w:val="none" w:sz="0" w:space="0" w:color="auto"/>
                            <w:left w:val="none" w:sz="0" w:space="0" w:color="auto"/>
                            <w:bottom w:val="none" w:sz="0" w:space="0" w:color="auto"/>
                            <w:right w:val="none" w:sz="0" w:space="0" w:color="auto"/>
                          </w:divBdr>
                        </w:div>
                        <w:div w:id="1950895058">
                          <w:marLeft w:val="0"/>
                          <w:marRight w:val="0"/>
                          <w:marTop w:val="0"/>
                          <w:marBottom w:val="0"/>
                          <w:divBdr>
                            <w:top w:val="none" w:sz="0" w:space="0" w:color="auto"/>
                            <w:left w:val="none" w:sz="0" w:space="0" w:color="auto"/>
                            <w:bottom w:val="none" w:sz="0" w:space="0" w:color="auto"/>
                            <w:right w:val="none" w:sz="0" w:space="0" w:color="auto"/>
                          </w:divBdr>
                        </w:div>
                        <w:div w:id="1699575574">
                          <w:marLeft w:val="0"/>
                          <w:marRight w:val="0"/>
                          <w:marTop w:val="0"/>
                          <w:marBottom w:val="0"/>
                          <w:divBdr>
                            <w:top w:val="none" w:sz="0" w:space="0" w:color="auto"/>
                            <w:left w:val="none" w:sz="0" w:space="0" w:color="auto"/>
                            <w:bottom w:val="none" w:sz="0" w:space="0" w:color="auto"/>
                            <w:right w:val="none" w:sz="0" w:space="0" w:color="auto"/>
                          </w:divBdr>
                        </w:div>
                        <w:div w:id="663825770">
                          <w:marLeft w:val="0"/>
                          <w:marRight w:val="0"/>
                          <w:marTop w:val="0"/>
                          <w:marBottom w:val="0"/>
                          <w:divBdr>
                            <w:top w:val="none" w:sz="0" w:space="0" w:color="auto"/>
                            <w:left w:val="none" w:sz="0" w:space="0" w:color="auto"/>
                            <w:bottom w:val="none" w:sz="0" w:space="0" w:color="auto"/>
                            <w:right w:val="none" w:sz="0" w:space="0" w:color="auto"/>
                          </w:divBdr>
                        </w:div>
                      </w:divsChild>
                    </w:div>
                    <w:div w:id="1001860367">
                      <w:marLeft w:val="0"/>
                      <w:marRight w:val="0"/>
                      <w:marTop w:val="0"/>
                      <w:marBottom w:val="0"/>
                      <w:divBdr>
                        <w:top w:val="none" w:sz="0" w:space="0" w:color="auto"/>
                        <w:left w:val="none" w:sz="0" w:space="0" w:color="auto"/>
                        <w:bottom w:val="none" w:sz="0" w:space="0" w:color="auto"/>
                        <w:right w:val="none" w:sz="0" w:space="0" w:color="auto"/>
                      </w:divBdr>
                    </w:div>
                  </w:divsChild>
                </w:div>
                <w:div w:id="402410525">
                  <w:marLeft w:val="0"/>
                  <w:marRight w:val="0"/>
                  <w:marTop w:val="0"/>
                  <w:marBottom w:val="0"/>
                  <w:divBdr>
                    <w:top w:val="none" w:sz="0" w:space="0" w:color="auto"/>
                    <w:left w:val="none" w:sz="0" w:space="0" w:color="auto"/>
                    <w:bottom w:val="none" w:sz="0" w:space="0" w:color="auto"/>
                    <w:right w:val="none" w:sz="0" w:space="0" w:color="auto"/>
                  </w:divBdr>
                  <w:divsChild>
                    <w:div w:id="1848131833">
                      <w:marLeft w:val="0"/>
                      <w:marRight w:val="0"/>
                      <w:marTop w:val="0"/>
                      <w:marBottom w:val="0"/>
                      <w:divBdr>
                        <w:top w:val="none" w:sz="0" w:space="0" w:color="auto"/>
                        <w:left w:val="none" w:sz="0" w:space="0" w:color="auto"/>
                        <w:bottom w:val="none" w:sz="0" w:space="0" w:color="auto"/>
                        <w:right w:val="none" w:sz="0" w:space="0" w:color="auto"/>
                      </w:divBdr>
                    </w:div>
                    <w:div w:id="542252307">
                      <w:marLeft w:val="0"/>
                      <w:marRight w:val="0"/>
                      <w:marTop w:val="0"/>
                      <w:marBottom w:val="0"/>
                      <w:divBdr>
                        <w:top w:val="none" w:sz="0" w:space="0" w:color="auto"/>
                        <w:left w:val="none" w:sz="0" w:space="0" w:color="auto"/>
                        <w:bottom w:val="none" w:sz="0" w:space="0" w:color="auto"/>
                        <w:right w:val="none" w:sz="0" w:space="0" w:color="auto"/>
                      </w:divBdr>
                    </w:div>
                    <w:div w:id="1628581320">
                      <w:marLeft w:val="0"/>
                      <w:marRight w:val="0"/>
                      <w:marTop w:val="0"/>
                      <w:marBottom w:val="0"/>
                      <w:divBdr>
                        <w:top w:val="none" w:sz="0" w:space="0" w:color="auto"/>
                        <w:left w:val="none" w:sz="0" w:space="0" w:color="auto"/>
                        <w:bottom w:val="none" w:sz="0" w:space="0" w:color="auto"/>
                        <w:right w:val="none" w:sz="0" w:space="0" w:color="auto"/>
                      </w:divBdr>
                    </w:div>
                    <w:div w:id="1459641180">
                      <w:marLeft w:val="0"/>
                      <w:marRight w:val="0"/>
                      <w:marTop w:val="0"/>
                      <w:marBottom w:val="0"/>
                      <w:divBdr>
                        <w:top w:val="none" w:sz="0" w:space="0" w:color="auto"/>
                        <w:left w:val="none" w:sz="0" w:space="0" w:color="auto"/>
                        <w:bottom w:val="none" w:sz="0" w:space="0" w:color="auto"/>
                        <w:right w:val="none" w:sz="0" w:space="0" w:color="auto"/>
                      </w:divBdr>
                    </w:div>
                    <w:div w:id="2124036185">
                      <w:marLeft w:val="0"/>
                      <w:marRight w:val="0"/>
                      <w:marTop w:val="0"/>
                      <w:marBottom w:val="0"/>
                      <w:divBdr>
                        <w:top w:val="none" w:sz="0" w:space="0" w:color="auto"/>
                        <w:left w:val="none" w:sz="0" w:space="0" w:color="auto"/>
                        <w:bottom w:val="none" w:sz="0" w:space="0" w:color="auto"/>
                        <w:right w:val="none" w:sz="0" w:space="0" w:color="auto"/>
                      </w:divBdr>
                    </w:div>
                    <w:div w:id="1213082125">
                      <w:marLeft w:val="0"/>
                      <w:marRight w:val="0"/>
                      <w:marTop w:val="0"/>
                      <w:marBottom w:val="0"/>
                      <w:divBdr>
                        <w:top w:val="none" w:sz="0" w:space="0" w:color="auto"/>
                        <w:left w:val="none" w:sz="0" w:space="0" w:color="auto"/>
                        <w:bottom w:val="none" w:sz="0" w:space="0" w:color="auto"/>
                        <w:right w:val="none" w:sz="0" w:space="0" w:color="auto"/>
                      </w:divBdr>
                    </w:div>
                    <w:div w:id="1356464348">
                      <w:marLeft w:val="0"/>
                      <w:marRight w:val="0"/>
                      <w:marTop w:val="0"/>
                      <w:marBottom w:val="0"/>
                      <w:divBdr>
                        <w:top w:val="none" w:sz="0" w:space="0" w:color="auto"/>
                        <w:left w:val="none" w:sz="0" w:space="0" w:color="auto"/>
                        <w:bottom w:val="none" w:sz="0" w:space="0" w:color="auto"/>
                        <w:right w:val="none" w:sz="0" w:space="0" w:color="auto"/>
                      </w:divBdr>
                    </w:div>
                    <w:div w:id="1960259628">
                      <w:marLeft w:val="0"/>
                      <w:marRight w:val="0"/>
                      <w:marTop w:val="0"/>
                      <w:marBottom w:val="0"/>
                      <w:divBdr>
                        <w:top w:val="none" w:sz="0" w:space="0" w:color="auto"/>
                        <w:left w:val="none" w:sz="0" w:space="0" w:color="auto"/>
                        <w:bottom w:val="none" w:sz="0" w:space="0" w:color="auto"/>
                        <w:right w:val="none" w:sz="0" w:space="0" w:color="auto"/>
                      </w:divBdr>
                      <w:divsChild>
                        <w:div w:id="42216001">
                          <w:marLeft w:val="0"/>
                          <w:marRight w:val="0"/>
                          <w:marTop w:val="0"/>
                          <w:marBottom w:val="0"/>
                          <w:divBdr>
                            <w:top w:val="none" w:sz="0" w:space="0" w:color="auto"/>
                            <w:left w:val="none" w:sz="0" w:space="0" w:color="auto"/>
                            <w:bottom w:val="none" w:sz="0" w:space="0" w:color="auto"/>
                            <w:right w:val="none" w:sz="0" w:space="0" w:color="auto"/>
                          </w:divBdr>
                        </w:div>
                        <w:div w:id="212499895">
                          <w:marLeft w:val="0"/>
                          <w:marRight w:val="0"/>
                          <w:marTop w:val="0"/>
                          <w:marBottom w:val="0"/>
                          <w:divBdr>
                            <w:top w:val="none" w:sz="0" w:space="0" w:color="auto"/>
                            <w:left w:val="none" w:sz="0" w:space="0" w:color="auto"/>
                            <w:bottom w:val="none" w:sz="0" w:space="0" w:color="auto"/>
                            <w:right w:val="none" w:sz="0" w:space="0" w:color="auto"/>
                          </w:divBdr>
                        </w:div>
                        <w:div w:id="365957185">
                          <w:marLeft w:val="0"/>
                          <w:marRight w:val="0"/>
                          <w:marTop w:val="0"/>
                          <w:marBottom w:val="0"/>
                          <w:divBdr>
                            <w:top w:val="none" w:sz="0" w:space="0" w:color="auto"/>
                            <w:left w:val="none" w:sz="0" w:space="0" w:color="auto"/>
                            <w:bottom w:val="none" w:sz="0" w:space="0" w:color="auto"/>
                            <w:right w:val="none" w:sz="0" w:space="0" w:color="auto"/>
                          </w:divBdr>
                        </w:div>
                        <w:div w:id="72903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174945">
                  <w:marLeft w:val="0"/>
                  <w:marRight w:val="0"/>
                  <w:marTop w:val="0"/>
                  <w:marBottom w:val="0"/>
                  <w:divBdr>
                    <w:top w:val="none" w:sz="0" w:space="0" w:color="auto"/>
                    <w:left w:val="none" w:sz="0" w:space="0" w:color="auto"/>
                    <w:bottom w:val="none" w:sz="0" w:space="0" w:color="auto"/>
                    <w:right w:val="none" w:sz="0" w:space="0" w:color="auto"/>
                  </w:divBdr>
                  <w:divsChild>
                    <w:div w:id="339083939">
                      <w:marLeft w:val="0"/>
                      <w:marRight w:val="0"/>
                      <w:marTop w:val="0"/>
                      <w:marBottom w:val="0"/>
                      <w:divBdr>
                        <w:top w:val="none" w:sz="0" w:space="0" w:color="auto"/>
                        <w:left w:val="none" w:sz="0" w:space="0" w:color="auto"/>
                        <w:bottom w:val="none" w:sz="0" w:space="0" w:color="auto"/>
                        <w:right w:val="none" w:sz="0" w:space="0" w:color="auto"/>
                      </w:divBdr>
                    </w:div>
                    <w:div w:id="948269991">
                      <w:marLeft w:val="0"/>
                      <w:marRight w:val="0"/>
                      <w:marTop w:val="0"/>
                      <w:marBottom w:val="0"/>
                      <w:divBdr>
                        <w:top w:val="none" w:sz="0" w:space="0" w:color="auto"/>
                        <w:left w:val="none" w:sz="0" w:space="0" w:color="auto"/>
                        <w:bottom w:val="none" w:sz="0" w:space="0" w:color="auto"/>
                        <w:right w:val="none" w:sz="0" w:space="0" w:color="auto"/>
                      </w:divBdr>
                    </w:div>
                    <w:div w:id="1852378606">
                      <w:marLeft w:val="0"/>
                      <w:marRight w:val="0"/>
                      <w:marTop w:val="0"/>
                      <w:marBottom w:val="0"/>
                      <w:divBdr>
                        <w:top w:val="none" w:sz="0" w:space="0" w:color="auto"/>
                        <w:left w:val="none" w:sz="0" w:space="0" w:color="auto"/>
                        <w:bottom w:val="none" w:sz="0" w:space="0" w:color="auto"/>
                        <w:right w:val="none" w:sz="0" w:space="0" w:color="auto"/>
                      </w:divBdr>
                    </w:div>
                  </w:divsChild>
                </w:div>
                <w:div w:id="1895461106">
                  <w:marLeft w:val="0"/>
                  <w:marRight w:val="0"/>
                  <w:marTop w:val="0"/>
                  <w:marBottom w:val="0"/>
                  <w:divBdr>
                    <w:top w:val="none" w:sz="0" w:space="0" w:color="auto"/>
                    <w:left w:val="none" w:sz="0" w:space="0" w:color="auto"/>
                    <w:bottom w:val="none" w:sz="0" w:space="0" w:color="auto"/>
                    <w:right w:val="none" w:sz="0" w:space="0" w:color="auto"/>
                  </w:divBdr>
                  <w:divsChild>
                    <w:div w:id="142164724">
                      <w:marLeft w:val="0"/>
                      <w:marRight w:val="0"/>
                      <w:marTop w:val="0"/>
                      <w:marBottom w:val="0"/>
                      <w:divBdr>
                        <w:top w:val="none" w:sz="0" w:space="0" w:color="auto"/>
                        <w:left w:val="none" w:sz="0" w:space="0" w:color="auto"/>
                        <w:bottom w:val="none" w:sz="0" w:space="0" w:color="auto"/>
                        <w:right w:val="none" w:sz="0" w:space="0" w:color="auto"/>
                      </w:divBdr>
                    </w:div>
                    <w:div w:id="512767269">
                      <w:marLeft w:val="0"/>
                      <w:marRight w:val="0"/>
                      <w:marTop w:val="0"/>
                      <w:marBottom w:val="0"/>
                      <w:divBdr>
                        <w:top w:val="none" w:sz="0" w:space="0" w:color="auto"/>
                        <w:left w:val="none" w:sz="0" w:space="0" w:color="auto"/>
                        <w:bottom w:val="none" w:sz="0" w:space="0" w:color="auto"/>
                        <w:right w:val="none" w:sz="0" w:space="0" w:color="auto"/>
                      </w:divBdr>
                    </w:div>
                    <w:div w:id="1494570608">
                      <w:marLeft w:val="0"/>
                      <w:marRight w:val="0"/>
                      <w:marTop w:val="0"/>
                      <w:marBottom w:val="0"/>
                      <w:divBdr>
                        <w:top w:val="none" w:sz="0" w:space="0" w:color="auto"/>
                        <w:left w:val="none" w:sz="0" w:space="0" w:color="auto"/>
                        <w:bottom w:val="none" w:sz="0" w:space="0" w:color="auto"/>
                        <w:right w:val="none" w:sz="0" w:space="0" w:color="auto"/>
                      </w:divBdr>
                    </w:div>
                    <w:div w:id="617225508">
                      <w:marLeft w:val="0"/>
                      <w:marRight w:val="0"/>
                      <w:marTop w:val="0"/>
                      <w:marBottom w:val="0"/>
                      <w:divBdr>
                        <w:top w:val="none" w:sz="0" w:space="0" w:color="auto"/>
                        <w:left w:val="none" w:sz="0" w:space="0" w:color="auto"/>
                        <w:bottom w:val="none" w:sz="0" w:space="0" w:color="auto"/>
                        <w:right w:val="none" w:sz="0" w:space="0" w:color="auto"/>
                      </w:divBdr>
                      <w:divsChild>
                        <w:div w:id="660040179">
                          <w:marLeft w:val="0"/>
                          <w:marRight w:val="0"/>
                          <w:marTop w:val="0"/>
                          <w:marBottom w:val="0"/>
                          <w:divBdr>
                            <w:top w:val="none" w:sz="0" w:space="0" w:color="auto"/>
                            <w:left w:val="none" w:sz="0" w:space="0" w:color="auto"/>
                            <w:bottom w:val="none" w:sz="0" w:space="0" w:color="auto"/>
                            <w:right w:val="none" w:sz="0" w:space="0" w:color="auto"/>
                          </w:divBdr>
                        </w:div>
                        <w:div w:id="937059808">
                          <w:marLeft w:val="0"/>
                          <w:marRight w:val="0"/>
                          <w:marTop w:val="0"/>
                          <w:marBottom w:val="0"/>
                          <w:divBdr>
                            <w:top w:val="none" w:sz="0" w:space="0" w:color="auto"/>
                            <w:left w:val="none" w:sz="0" w:space="0" w:color="auto"/>
                            <w:bottom w:val="none" w:sz="0" w:space="0" w:color="auto"/>
                            <w:right w:val="none" w:sz="0" w:space="0" w:color="auto"/>
                          </w:divBdr>
                        </w:div>
                        <w:div w:id="1772705714">
                          <w:marLeft w:val="0"/>
                          <w:marRight w:val="0"/>
                          <w:marTop w:val="0"/>
                          <w:marBottom w:val="0"/>
                          <w:divBdr>
                            <w:top w:val="none" w:sz="0" w:space="0" w:color="auto"/>
                            <w:left w:val="none" w:sz="0" w:space="0" w:color="auto"/>
                            <w:bottom w:val="none" w:sz="0" w:space="0" w:color="auto"/>
                            <w:right w:val="none" w:sz="0" w:space="0" w:color="auto"/>
                          </w:divBdr>
                        </w:div>
                        <w:div w:id="1800806604">
                          <w:marLeft w:val="0"/>
                          <w:marRight w:val="0"/>
                          <w:marTop w:val="0"/>
                          <w:marBottom w:val="0"/>
                          <w:divBdr>
                            <w:top w:val="none" w:sz="0" w:space="0" w:color="auto"/>
                            <w:left w:val="none" w:sz="0" w:space="0" w:color="auto"/>
                            <w:bottom w:val="none" w:sz="0" w:space="0" w:color="auto"/>
                            <w:right w:val="none" w:sz="0" w:space="0" w:color="auto"/>
                          </w:divBdr>
                        </w:div>
                        <w:div w:id="1007563583">
                          <w:marLeft w:val="0"/>
                          <w:marRight w:val="0"/>
                          <w:marTop w:val="0"/>
                          <w:marBottom w:val="0"/>
                          <w:divBdr>
                            <w:top w:val="none" w:sz="0" w:space="0" w:color="auto"/>
                            <w:left w:val="none" w:sz="0" w:space="0" w:color="auto"/>
                            <w:bottom w:val="none" w:sz="0" w:space="0" w:color="auto"/>
                            <w:right w:val="none" w:sz="0" w:space="0" w:color="auto"/>
                          </w:divBdr>
                        </w:div>
                        <w:div w:id="2109228954">
                          <w:marLeft w:val="0"/>
                          <w:marRight w:val="0"/>
                          <w:marTop w:val="0"/>
                          <w:marBottom w:val="0"/>
                          <w:divBdr>
                            <w:top w:val="none" w:sz="0" w:space="0" w:color="auto"/>
                            <w:left w:val="none" w:sz="0" w:space="0" w:color="auto"/>
                            <w:bottom w:val="none" w:sz="0" w:space="0" w:color="auto"/>
                            <w:right w:val="none" w:sz="0" w:space="0" w:color="auto"/>
                          </w:divBdr>
                        </w:div>
                        <w:div w:id="1903901341">
                          <w:marLeft w:val="0"/>
                          <w:marRight w:val="0"/>
                          <w:marTop w:val="0"/>
                          <w:marBottom w:val="0"/>
                          <w:divBdr>
                            <w:top w:val="none" w:sz="0" w:space="0" w:color="auto"/>
                            <w:left w:val="none" w:sz="0" w:space="0" w:color="auto"/>
                            <w:bottom w:val="none" w:sz="0" w:space="0" w:color="auto"/>
                            <w:right w:val="none" w:sz="0" w:space="0" w:color="auto"/>
                          </w:divBdr>
                        </w:div>
                        <w:div w:id="982200025">
                          <w:marLeft w:val="0"/>
                          <w:marRight w:val="0"/>
                          <w:marTop w:val="0"/>
                          <w:marBottom w:val="0"/>
                          <w:divBdr>
                            <w:top w:val="none" w:sz="0" w:space="0" w:color="auto"/>
                            <w:left w:val="none" w:sz="0" w:space="0" w:color="auto"/>
                            <w:bottom w:val="none" w:sz="0" w:space="0" w:color="auto"/>
                            <w:right w:val="none" w:sz="0" w:space="0" w:color="auto"/>
                          </w:divBdr>
                        </w:div>
                        <w:div w:id="112199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919786">
                  <w:marLeft w:val="0"/>
                  <w:marRight w:val="0"/>
                  <w:marTop w:val="0"/>
                  <w:marBottom w:val="0"/>
                  <w:divBdr>
                    <w:top w:val="none" w:sz="0" w:space="0" w:color="auto"/>
                    <w:left w:val="none" w:sz="0" w:space="0" w:color="auto"/>
                    <w:bottom w:val="none" w:sz="0" w:space="0" w:color="auto"/>
                    <w:right w:val="none" w:sz="0" w:space="0" w:color="auto"/>
                  </w:divBdr>
                  <w:divsChild>
                    <w:div w:id="1683167229">
                      <w:marLeft w:val="0"/>
                      <w:marRight w:val="0"/>
                      <w:marTop w:val="0"/>
                      <w:marBottom w:val="0"/>
                      <w:divBdr>
                        <w:top w:val="none" w:sz="0" w:space="0" w:color="auto"/>
                        <w:left w:val="none" w:sz="0" w:space="0" w:color="auto"/>
                        <w:bottom w:val="none" w:sz="0" w:space="0" w:color="auto"/>
                        <w:right w:val="none" w:sz="0" w:space="0" w:color="auto"/>
                      </w:divBdr>
                      <w:divsChild>
                        <w:div w:id="620454011">
                          <w:marLeft w:val="0"/>
                          <w:marRight w:val="0"/>
                          <w:marTop w:val="0"/>
                          <w:marBottom w:val="0"/>
                          <w:divBdr>
                            <w:top w:val="none" w:sz="0" w:space="0" w:color="auto"/>
                            <w:left w:val="none" w:sz="0" w:space="0" w:color="auto"/>
                            <w:bottom w:val="none" w:sz="0" w:space="0" w:color="auto"/>
                            <w:right w:val="none" w:sz="0" w:space="0" w:color="auto"/>
                          </w:divBdr>
                        </w:div>
                        <w:div w:id="1769155939">
                          <w:marLeft w:val="0"/>
                          <w:marRight w:val="0"/>
                          <w:marTop w:val="0"/>
                          <w:marBottom w:val="0"/>
                          <w:divBdr>
                            <w:top w:val="none" w:sz="0" w:space="0" w:color="auto"/>
                            <w:left w:val="none" w:sz="0" w:space="0" w:color="auto"/>
                            <w:bottom w:val="none" w:sz="0" w:space="0" w:color="auto"/>
                            <w:right w:val="none" w:sz="0" w:space="0" w:color="auto"/>
                          </w:divBdr>
                        </w:div>
                        <w:div w:id="923761757">
                          <w:marLeft w:val="0"/>
                          <w:marRight w:val="0"/>
                          <w:marTop w:val="0"/>
                          <w:marBottom w:val="0"/>
                          <w:divBdr>
                            <w:top w:val="none" w:sz="0" w:space="0" w:color="auto"/>
                            <w:left w:val="none" w:sz="0" w:space="0" w:color="auto"/>
                            <w:bottom w:val="none" w:sz="0" w:space="0" w:color="auto"/>
                            <w:right w:val="none" w:sz="0" w:space="0" w:color="auto"/>
                          </w:divBdr>
                        </w:div>
                        <w:div w:id="37967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699952">
                  <w:marLeft w:val="0"/>
                  <w:marRight w:val="0"/>
                  <w:marTop w:val="0"/>
                  <w:marBottom w:val="0"/>
                  <w:divBdr>
                    <w:top w:val="none" w:sz="0" w:space="0" w:color="auto"/>
                    <w:left w:val="none" w:sz="0" w:space="0" w:color="auto"/>
                    <w:bottom w:val="none" w:sz="0" w:space="0" w:color="auto"/>
                    <w:right w:val="none" w:sz="0" w:space="0" w:color="auto"/>
                  </w:divBdr>
                  <w:divsChild>
                    <w:div w:id="907231730">
                      <w:marLeft w:val="0"/>
                      <w:marRight w:val="0"/>
                      <w:marTop w:val="0"/>
                      <w:marBottom w:val="0"/>
                      <w:divBdr>
                        <w:top w:val="none" w:sz="0" w:space="0" w:color="auto"/>
                        <w:left w:val="none" w:sz="0" w:space="0" w:color="auto"/>
                        <w:bottom w:val="none" w:sz="0" w:space="0" w:color="auto"/>
                        <w:right w:val="none" w:sz="0" w:space="0" w:color="auto"/>
                      </w:divBdr>
                    </w:div>
                    <w:div w:id="80877094">
                      <w:marLeft w:val="0"/>
                      <w:marRight w:val="0"/>
                      <w:marTop w:val="0"/>
                      <w:marBottom w:val="0"/>
                      <w:divBdr>
                        <w:top w:val="none" w:sz="0" w:space="0" w:color="auto"/>
                        <w:left w:val="none" w:sz="0" w:space="0" w:color="auto"/>
                        <w:bottom w:val="none" w:sz="0" w:space="0" w:color="auto"/>
                        <w:right w:val="none" w:sz="0" w:space="0" w:color="auto"/>
                      </w:divBdr>
                    </w:div>
                    <w:div w:id="1633100209">
                      <w:marLeft w:val="0"/>
                      <w:marRight w:val="0"/>
                      <w:marTop w:val="0"/>
                      <w:marBottom w:val="0"/>
                      <w:divBdr>
                        <w:top w:val="none" w:sz="0" w:space="0" w:color="auto"/>
                        <w:left w:val="none" w:sz="0" w:space="0" w:color="auto"/>
                        <w:bottom w:val="none" w:sz="0" w:space="0" w:color="auto"/>
                        <w:right w:val="none" w:sz="0" w:space="0" w:color="auto"/>
                      </w:divBdr>
                      <w:divsChild>
                        <w:div w:id="927808660">
                          <w:marLeft w:val="0"/>
                          <w:marRight w:val="0"/>
                          <w:marTop w:val="0"/>
                          <w:marBottom w:val="0"/>
                          <w:divBdr>
                            <w:top w:val="none" w:sz="0" w:space="0" w:color="auto"/>
                            <w:left w:val="none" w:sz="0" w:space="0" w:color="auto"/>
                            <w:bottom w:val="none" w:sz="0" w:space="0" w:color="auto"/>
                            <w:right w:val="none" w:sz="0" w:space="0" w:color="auto"/>
                          </w:divBdr>
                        </w:div>
                        <w:div w:id="211381393">
                          <w:marLeft w:val="0"/>
                          <w:marRight w:val="0"/>
                          <w:marTop w:val="0"/>
                          <w:marBottom w:val="0"/>
                          <w:divBdr>
                            <w:top w:val="none" w:sz="0" w:space="0" w:color="auto"/>
                            <w:left w:val="none" w:sz="0" w:space="0" w:color="auto"/>
                            <w:bottom w:val="none" w:sz="0" w:space="0" w:color="auto"/>
                            <w:right w:val="none" w:sz="0" w:space="0" w:color="auto"/>
                          </w:divBdr>
                        </w:div>
                        <w:div w:id="699628259">
                          <w:marLeft w:val="0"/>
                          <w:marRight w:val="0"/>
                          <w:marTop w:val="0"/>
                          <w:marBottom w:val="0"/>
                          <w:divBdr>
                            <w:top w:val="none" w:sz="0" w:space="0" w:color="auto"/>
                            <w:left w:val="none" w:sz="0" w:space="0" w:color="auto"/>
                            <w:bottom w:val="none" w:sz="0" w:space="0" w:color="auto"/>
                            <w:right w:val="none" w:sz="0" w:space="0" w:color="auto"/>
                          </w:divBdr>
                        </w:div>
                        <w:div w:id="19135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898503">
                  <w:marLeft w:val="0"/>
                  <w:marRight w:val="0"/>
                  <w:marTop w:val="0"/>
                  <w:marBottom w:val="0"/>
                  <w:divBdr>
                    <w:top w:val="none" w:sz="0" w:space="0" w:color="auto"/>
                    <w:left w:val="none" w:sz="0" w:space="0" w:color="auto"/>
                    <w:bottom w:val="none" w:sz="0" w:space="0" w:color="auto"/>
                    <w:right w:val="none" w:sz="0" w:space="0" w:color="auto"/>
                  </w:divBdr>
                </w:div>
              </w:divsChild>
            </w:div>
            <w:div w:id="699669060">
              <w:marLeft w:val="0"/>
              <w:marRight w:val="0"/>
              <w:marTop w:val="0"/>
              <w:marBottom w:val="0"/>
              <w:divBdr>
                <w:top w:val="none" w:sz="0" w:space="0" w:color="auto"/>
                <w:left w:val="none" w:sz="0" w:space="0" w:color="auto"/>
                <w:bottom w:val="none" w:sz="0" w:space="0" w:color="auto"/>
                <w:right w:val="none" w:sz="0" w:space="0" w:color="auto"/>
              </w:divBdr>
              <w:divsChild>
                <w:div w:id="889416086">
                  <w:marLeft w:val="0"/>
                  <w:marRight w:val="0"/>
                  <w:marTop w:val="0"/>
                  <w:marBottom w:val="0"/>
                  <w:divBdr>
                    <w:top w:val="none" w:sz="0" w:space="0" w:color="auto"/>
                    <w:left w:val="none" w:sz="0" w:space="0" w:color="auto"/>
                    <w:bottom w:val="none" w:sz="0" w:space="0" w:color="auto"/>
                    <w:right w:val="none" w:sz="0" w:space="0" w:color="auto"/>
                  </w:divBdr>
                </w:div>
                <w:div w:id="1188835028">
                  <w:marLeft w:val="0"/>
                  <w:marRight w:val="0"/>
                  <w:marTop w:val="0"/>
                  <w:marBottom w:val="0"/>
                  <w:divBdr>
                    <w:top w:val="none" w:sz="0" w:space="0" w:color="auto"/>
                    <w:left w:val="none" w:sz="0" w:space="0" w:color="auto"/>
                    <w:bottom w:val="none" w:sz="0" w:space="0" w:color="auto"/>
                    <w:right w:val="none" w:sz="0" w:space="0" w:color="auto"/>
                  </w:divBdr>
                </w:div>
                <w:div w:id="200673783">
                  <w:marLeft w:val="0"/>
                  <w:marRight w:val="0"/>
                  <w:marTop w:val="0"/>
                  <w:marBottom w:val="0"/>
                  <w:divBdr>
                    <w:top w:val="none" w:sz="0" w:space="0" w:color="auto"/>
                    <w:left w:val="none" w:sz="0" w:space="0" w:color="auto"/>
                    <w:bottom w:val="none" w:sz="0" w:space="0" w:color="auto"/>
                    <w:right w:val="none" w:sz="0" w:space="0" w:color="auto"/>
                  </w:divBdr>
                </w:div>
                <w:div w:id="1627854807">
                  <w:marLeft w:val="0"/>
                  <w:marRight w:val="0"/>
                  <w:marTop w:val="0"/>
                  <w:marBottom w:val="0"/>
                  <w:divBdr>
                    <w:top w:val="none" w:sz="0" w:space="0" w:color="auto"/>
                    <w:left w:val="none" w:sz="0" w:space="0" w:color="auto"/>
                    <w:bottom w:val="none" w:sz="0" w:space="0" w:color="auto"/>
                    <w:right w:val="none" w:sz="0" w:space="0" w:color="auto"/>
                  </w:divBdr>
                </w:div>
              </w:divsChild>
            </w:div>
            <w:div w:id="1478188007">
              <w:marLeft w:val="0"/>
              <w:marRight w:val="0"/>
              <w:marTop w:val="0"/>
              <w:marBottom w:val="0"/>
              <w:divBdr>
                <w:top w:val="none" w:sz="0" w:space="0" w:color="auto"/>
                <w:left w:val="none" w:sz="0" w:space="0" w:color="auto"/>
                <w:bottom w:val="none" w:sz="0" w:space="0" w:color="auto"/>
                <w:right w:val="none" w:sz="0" w:space="0" w:color="auto"/>
              </w:divBdr>
              <w:divsChild>
                <w:div w:id="566764100">
                  <w:marLeft w:val="0"/>
                  <w:marRight w:val="0"/>
                  <w:marTop w:val="0"/>
                  <w:marBottom w:val="0"/>
                  <w:divBdr>
                    <w:top w:val="none" w:sz="0" w:space="0" w:color="auto"/>
                    <w:left w:val="none" w:sz="0" w:space="0" w:color="auto"/>
                    <w:bottom w:val="none" w:sz="0" w:space="0" w:color="auto"/>
                    <w:right w:val="none" w:sz="0" w:space="0" w:color="auto"/>
                  </w:divBdr>
                </w:div>
                <w:div w:id="1131481593">
                  <w:marLeft w:val="0"/>
                  <w:marRight w:val="0"/>
                  <w:marTop w:val="0"/>
                  <w:marBottom w:val="0"/>
                  <w:divBdr>
                    <w:top w:val="none" w:sz="0" w:space="0" w:color="auto"/>
                    <w:left w:val="none" w:sz="0" w:space="0" w:color="auto"/>
                    <w:bottom w:val="none" w:sz="0" w:space="0" w:color="auto"/>
                    <w:right w:val="none" w:sz="0" w:space="0" w:color="auto"/>
                  </w:divBdr>
                  <w:divsChild>
                    <w:div w:id="585312806">
                      <w:marLeft w:val="0"/>
                      <w:marRight w:val="0"/>
                      <w:marTop w:val="0"/>
                      <w:marBottom w:val="0"/>
                      <w:divBdr>
                        <w:top w:val="none" w:sz="0" w:space="0" w:color="auto"/>
                        <w:left w:val="none" w:sz="0" w:space="0" w:color="auto"/>
                        <w:bottom w:val="none" w:sz="0" w:space="0" w:color="auto"/>
                        <w:right w:val="none" w:sz="0" w:space="0" w:color="auto"/>
                      </w:divBdr>
                    </w:div>
                    <w:div w:id="445739198">
                      <w:marLeft w:val="0"/>
                      <w:marRight w:val="0"/>
                      <w:marTop w:val="0"/>
                      <w:marBottom w:val="0"/>
                      <w:divBdr>
                        <w:top w:val="none" w:sz="0" w:space="0" w:color="auto"/>
                        <w:left w:val="none" w:sz="0" w:space="0" w:color="auto"/>
                        <w:bottom w:val="none" w:sz="0" w:space="0" w:color="auto"/>
                        <w:right w:val="none" w:sz="0" w:space="0" w:color="auto"/>
                      </w:divBdr>
                    </w:div>
                  </w:divsChild>
                </w:div>
                <w:div w:id="740176287">
                  <w:marLeft w:val="0"/>
                  <w:marRight w:val="0"/>
                  <w:marTop w:val="0"/>
                  <w:marBottom w:val="0"/>
                  <w:divBdr>
                    <w:top w:val="none" w:sz="0" w:space="0" w:color="auto"/>
                    <w:left w:val="none" w:sz="0" w:space="0" w:color="auto"/>
                    <w:bottom w:val="none" w:sz="0" w:space="0" w:color="auto"/>
                    <w:right w:val="none" w:sz="0" w:space="0" w:color="auto"/>
                  </w:divBdr>
                </w:div>
                <w:div w:id="1010915856">
                  <w:marLeft w:val="0"/>
                  <w:marRight w:val="0"/>
                  <w:marTop w:val="0"/>
                  <w:marBottom w:val="0"/>
                  <w:divBdr>
                    <w:top w:val="none" w:sz="0" w:space="0" w:color="auto"/>
                    <w:left w:val="none" w:sz="0" w:space="0" w:color="auto"/>
                    <w:bottom w:val="none" w:sz="0" w:space="0" w:color="auto"/>
                    <w:right w:val="none" w:sz="0" w:space="0" w:color="auto"/>
                  </w:divBdr>
                </w:div>
                <w:div w:id="1205943530">
                  <w:marLeft w:val="0"/>
                  <w:marRight w:val="0"/>
                  <w:marTop w:val="0"/>
                  <w:marBottom w:val="0"/>
                  <w:divBdr>
                    <w:top w:val="none" w:sz="0" w:space="0" w:color="auto"/>
                    <w:left w:val="none" w:sz="0" w:space="0" w:color="auto"/>
                    <w:bottom w:val="none" w:sz="0" w:space="0" w:color="auto"/>
                    <w:right w:val="none" w:sz="0" w:space="0" w:color="auto"/>
                  </w:divBdr>
                </w:div>
                <w:div w:id="1681347673">
                  <w:marLeft w:val="0"/>
                  <w:marRight w:val="0"/>
                  <w:marTop w:val="0"/>
                  <w:marBottom w:val="0"/>
                  <w:divBdr>
                    <w:top w:val="none" w:sz="0" w:space="0" w:color="auto"/>
                    <w:left w:val="none" w:sz="0" w:space="0" w:color="auto"/>
                    <w:bottom w:val="none" w:sz="0" w:space="0" w:color="auto"/>
                    <w:right w:val="none" w:sz="0" w:space="0" w:color="auto"/>
                  </w:divBdr>
                </w:div>
                <w:div w:id="1824655985">
                  <w:marLeft w:val="0"/>
                  <w:marRight w:val="0"/>
                  <w:marTop w:val="0"/>
                  <w:marBottom w:val="0"/>
                  <w:divBdr>
                    <w:top w:val="none" w:sz="0" w:space="0" w:color="auto"/>
                    <w:left w:val="none" w:sz="0" w:space="0" w:color="auto"/>
                    <w:bottom w:val="none" w:sz="0" w:space="0" w:color="auto"/>
                    <w:right w:val="none" w:sz="0" w:space="0" w:color="auto"/>
                  </w:divBdr>
                </w:div>
                <w:div w:id="582029427">
                  <w:marLeft w:val="0"/>
                  <w:marRight w:val="0"/>
                  <w:marTop w:val="0"/>
                  <w:marBottom w:val="0"/>
                  <w:divBdr>
                    <w:top w:val="none" w:sz="0" w:space="0" w:color="auto"/>
                    <w:left w:val="none" w:sz="0" w:space="0" w:color="auto"/>
                    <w:bottom w:val="none" w:sz="0" w:space="0" w:color="auto"/>
                    <w:right w:val="none" w:sz="0" w:space="0" w:color="auto"/>
                  </w:divBdr>
                </w:div>
                <w:div w:id="546141685">
                  <w:marLeft w:val="0"/>
                  <w:marRight w:val="0"/>
                  <w:marTop w:val="0"/>
                  <w:marBottom w:val="0"/>
                  <w:divBdr>
                    <w:top w:val="none" w:sz="0" w:space="0" w:color="auto"/>
                    <w:left w:val="none" w:sz="0" w:space="0" w:color="auto"/>
                    <w:bottom w:val="none" w:sz="0" w:space="0" w:color="auto"/>
                    <w:right w:val="none" w:sz="0" w:space="0" w:color="auto"/>
                  </w:divBdr>
                </w:div>
              </w:divsChild>
            </w:div>
            <w:div w:id="1464813072">
              <w:marLeft w:val="0"/>
              <w:marRight w:val="0"/>
              <w:marTop w:val="0"/>
              <w:marBottom w:val="0"/>
              <w:divBdr>
                <w:top w:val="none" w:sz="0" w:space="0" w:color="auto"/>
                <w:left w:val="none" w:sz="0" w:space="0" w:color="auto"/>
                <w:bottom w:val="none" w:sz="0" w:space="0" w:color="auto"/>
                <w:right w:val="none" w:sz="0" w:space="0" w:color="auto"/>
              </w:divBdr>
              <w:divsChild>
                <w:div w:id="1146164464">
                  <w:marLeft w:val="0"/>
                  <w:marRight w:val="0"/>
                  <w:marTop w:val="0"/>
                  <w:marBottom w:val="0"/>
                  <w:divBdr>
                    <w:top w:val="none" w:sz="0" w:space="0" w:color="auto"/>
                    <w:left w:val="none" w:sz="0" w:space="0" w:color="auto"/>
                    <w:bottom w:val="none" w:sz="0" w:space="0" w:color="auto"/>
                    <w:right w:val="none" w:sz="0" w:space="0" w:color="auto"/>
                  </w:divBdr>
                </w:div>
                <w:div w:id="1281454884">
                  <w:marLeft w:val="0"/>
                  <w:marRight w:val="0"/>
                  <w:marTop w:val="0"/>
                  <w:marBottom w:val="0"/>
                  <w:divBdr>
                    <w:top w:val="none" w:sz="0" w:space="0" w:color="auto"/>
                    <w:left w:val="none" w:sz="0" w:space="0" w:color="auto"/>
                    <w:bottom w:val="none" w:sz="0" w:space="0" w:color="auto"/>
                    <w:right w:val="none" w:sz="0" w:space="0" w:color="auto"/>
                  </w:divBdr>
                </w:div>
                <w:div w:id="1426413543">
                  <w:marLeft w:val="0"/>
                  <w:marRight w:val="0"/>
                  <w:marTop w:val="0"/>
                  <w:marBottom w:val="0"/>
                  <w:divBdr>
                    <w:top w:val="none" w:sz="0" w:space="0" w:color="auto"/>
                    <w:left w:val="none" w:sz="0" w:space="0" w:color="auto"/>
                    <w:bottom w:val="none" w:sz="0" w:space="0" w:color="auto"/>
                    <w:right w:val="none" w:sz="0" w:space="0" w:color="auto"/>
                  </w:divBdr>
                </w:div>
              </w:divsChild>
            </w:div>
            <w:div w:id="213879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80644">
      <w:bodyDiv w:val="1"/>
      <w:marLeft w:val="0"/>
      <w:marRight w:val="0"/>
      <w:marTop w:val="0"/>
      <w:marBottom w:val="0"/>
      <w:divBdr>
        <w:top w:val="none" w:sz="0" w:space="0" w:color="auto"/>
        <w:left w:val="none" w:sz="0" w:space="0" w:color="auto"/>
        <w:bottom w:val="none" w:sz="0" w:space="0" w:color="auto"/>
        <w:right w:val="none" w:sz="0" w:space="0" w:color="auto"/>
      </w:divBdr>
    </w:div>
    <w:div w:id="1641694391">
      <w:bodyDiv w:val="1"/>
      <w:marLeft w:val="0"/>
      <w:marRight w:val="0"/>
      <w:marTop w:val="0"/>
      <w:marBottom w:val="0"/>
      <w:divBdr>
        <w:top w:val="none" w:sz="0" w:space="0" w:color="auto"/>
        <w:left w:val="none" w:sz="0" w:space="0" w:color="auto"/>
        <w:bottom w:val="none" w:sz="0" w:space="0" w:color="auto"/>
        <w:right w:val="none" w:sz="0" w:space="0" w:color="auto"/>
      </w:divBdr>
    </w:div>
    <w:div w:id="1777675122">
      <w:bodyDiv w:val="1"/>
      <w:marLeft w:val="0"/>
      <w:marRight w:val="0"/>
      <w:marTop w:val="0"/>
      <w:marBottom w:val="0"/>
      <w:divBdr>
        <w:top w:val="none" w:sz="0" w:space="0" w:color="auto"/>
        <w:left w:val="none" w:sz="0" w:space="0" w:color="auto"/>
        <w:bottom w:val="none" w:sz="0" w:space="0" w:color="auto"/>
        <w:right w:val="none" w:sz="0" w:space="0" w:color="auto"/>
      </w:divBdr>
    </w:div>
    <w:div w:id="2011323983">
      <w:bodyDiv w:val="1"/>
      <w:marLeft w:val="0"/>
      <w:marRight w:val="0"/>
      <w:marTop w:val="0"/>
      <w:marBottom w:val="0"/>
      <w:divBdr>
        <w:top w:val="none" w:sz="0" w:space="0" w:color="auto"/>
        <w:left w:val="none" w:sz="0" w:space="0" w:color="auto"/>
        <w:bottom w:val="none" w:sz="0" w:space="0" w:color="auto"/>
        <w:right w:val="none" w:sz="0" w:space="0" w:color="auto"/>
      </w:divBdr>
      <w:divsChild>
        <w:div w:id="105077451">
          <w:marLeft w:val="0"/>
          <w:marRight w:val="0"/>
          <w:marTop w:val="0"/>
          <w:marBottom w:val="0"/>
          <w:divBdr>
            <w:top w:val="none" w:sz="0" w:space="0" w:color="auto"/>
            <w:left w:val="none" w:sz="0" w:space="0" w:color="auto"/>
            <w:bottom w:val="none" w:sz="0" w:space="0" w:color="auto"/>
            <w:right w:val="none" w:sz="0" w:space="0" w:color="auto"/>
          </w:divBdr>
          <w:divsChild>
            <w:div w:id="1473907435">
              <w:marLeft w:val="0"/>
              <w:marRight w:val="0"/>
              <w:marTop w:val="0"/>
              <w:marBottom w:val="0"/>
              <w:divBdr>
                <w:top w:val="none" w:sz="0" w:space="0" w:color="auto"/>
                <w:left w:val="none" w:sz="0" w:space="0" w:color="auto"/>
                <w:bottom w:val="none" w:sz="0" w:space="0" w:color="auto"/>
                <w:right w:val="none" w:sz="0" w:space="0" w:color="auto"/>
              </w:divBdr>
            </w:div>
            <w:div w:id="1816221026">
              <w:marLeft w:val="0"/>
              <w:marRight w:val="0"/>
              <w:marTop w:val="0"/>
              <w:marBottom w:val="0"/>
              <w:divBdr>
                <w:top w:val="none" w:sz="0" w:space="0" w:color="auto"/>
                <w:left w:val="none" w:sz="0" w:space="0" w:color="auto"/>
                <w:bottom w:val="none" w:sz="0" w:space="0" w:color="auto"/>
                <w:right w:val="none" w:sz="0" w:space="0" w:color="auto"/>
              </w:divBdr>
            </w:div>
            <w:div w:id="1058820033">
              <w:marLeft w:val="0"/>
              <w:marRight w:val="0"/>
              <w:marTop w:val="0"/>
              <w:marBottom w:val="0"/>
              <w:divBdr>
                <w:top w:val="none" w:sz="0" w:space="0" w:color="auto"/>
                <w:left w:val="none" w:sz="0" w:space="0" w:color="auto"/>
                <w:bottom w:val="none" w:sz="0" w:space="0" w:color="auto"/>
                <w:right w:val="none" w:sz="0" w:space="0" w:color="auto"/>
              </w:divBdr>
            </w:div>
            <w:div w:id="1305037539">
              <w:marLeft w:val="0"/>
              <w:marRight w:val="0"/>
              <w:marTop w:val="0"/>
              <w:marBottom w:val="0"/>
              <w:divBdr>
                <w:top w:val="none" w:sz="0" w:space="0" w:color="auto"/>
                <w:left w:val="none" w:sz="0" w:space="0" w:color="auto"/>
                <w:bottom w:val="none" w:sz="0" w:space="0" w:color="auto"/>
                <w:right w:val="none" w:sz="0" w:space="0" w:color="auto"/>
              </w:divBdr>
            </w:div>
            <w:div w:id="100615407">
              <w:marLeft w:val="0"/>
              <w:marRight w:val="0"/>
              <w:marTop w:val="0"/>
              <w:marBottom w:val="0"/>
              <w:divBdr>
                <w:top w:val="none" w:sz="0" w:space="0" w:color="auto"/>
                <w:left w:val="none" w:sz="0" w:space="0" w:color="auto"/>
                <w:bottom w:val="none" w:sz="0" w:space="0" w:color="auto"/>
                <w:right w:val="none" w:sz="0" w:space="0" w:color="auto"/>
              </w:divBdr>
            </w:div>
            <w:div w:id="763498207">
              <w:marLeft w:val="0"/>
              <w:marRight w:val="0"/>
              <w:marTop w:val="0"/>
              <w:marBottom w:val="0"/>
              <w:divBdr>
                <w:top w:val="none" w:sz="0" w:space="0" w:color="auto"/>
                <w:left w:val="none" w:sz="0" w:space="0" w:color="auto"/>
                <w:bottom w:val="none" w:sz="0" w:space="0" w:color="auto"/>
                <w:right w:val="none" w:sz="0" w:space="0" w:color="auto"/>
              </w:divBdr>
            </w:div>
            <w:div w:id="1217282085">
              <w:marLeft w:val="0"/>
              <w:marRight w:val="0"/>
              <w:marTop w:val="0"/>
              <w:marBottom w:val="0"/>
              <w:divBdr>
                <w:top w:val="none" w:sz="0" w:space="0" w:color="auto"/>
                <w:left w:val="none" w:sz="0" w:space="0" w:color="auto"/>
                <w:bottom w:val="none" w:sz="0" w:space="0" w:color="auto"/>
                <w:right w:val="none" w:sz="0" w:space="0" w:color="auto"/>
              </w:divBdr>
              <w:divsChild>
                <w:div w:id="2114859829">
                  <w:marLeft w:val="0"/>
                  <w:marRight w:val="0"/>
                  <w:marTop w:val="0"/>
                  <w:marBottom w:val="0"/>
                  <w:divBdr>
                    <w:top w:val="none" w:sz="0" w:space="0" w:color="auto"/>
                    <w:left w:val="none" w:sz="0" w:space="0" w:color="auto"/>
                    <w:bottom w:val="none" w:sz="0" w:space="0" w:color="auto"/>
                    <w:right w:val="none" w:sz="0" w:space="0" w:color="auto"/>
                  </w:divBdr>
                </w:div>
                <w:div w:id="93017666">
                  <w:marLeft w:val="0"/>
                  <w:marRight w:val="0"/>
                  <w:marTop w:val="0"/>
                  <w:marBottom w:val="0"/>
                  <w:divBdr>
                    <w:top w:val="none" w:sz="0" w:space="0" w:color="auto"/>
                    <w:left w:val="none" w:sz="0" w:space="0" w:color="auto"/>
                    <w:bottom w:val="none" w:sz="0" w:space="0" w:color="auto"/>
                    <w:right w:val="none" w:sz="0" w:space="0" w:color="auto"/>
                  </w:divBdr>
                </w:div>
                <w:div w:id="1228220576">
                  <w:marLeft w:val="0"/>
                  <w:marRight w:val="0"/>
                  <w:marTop w:val="0"/>
                  <w:marBottom w:val="0"/>
                  <w:divBdr>
                    <w:top w:val="none" w:sz="0" w:space="0" w:color="auto"/>
                    <w:left w:val="none" w:sz="0" w:space="0" w:color="auto"/>
                    <w:bottom w:val="none" w:sz="0" w:space="0" w:color="auto"/>
                    <w:right w:val="none" w:sz="0" w:space="0" w:color="auto"/>
                  </w:divBdr>
                </w:div>
                <w:div w:id="270861607">
                  <w:marLeft w:val="0"/>
                  <w:marRight w:val="0"/>
                  <w:marTop w:val="0"/>
                  <w:marBottom w:val="0"/>
                  <w:divBdr>
                    <w:top w:val="none" w:sz="0" w:space="0" w:color="auto"/>
                    <w:left w:val="none" w:sz="0" w:space="0" w:color="auto"/>
                    <w:bottom w:val="none" w:sz="0" w:space="0" w:color="auto"/>
                    <w:right w:val="none" w:sz="0" w:space="0" w:color="auto"/>
                  </w:divBdr>
                </w:div>
                <w:div w:id="741415754">
                  <w:marLeft w:val="0"/>
                  <w:marRight w:val="0"/>
                  <w:marTop w:val="0"/>
                  <w:marBottom w:val="0"/>
                  <w:divBdr>
                    <w:top w:val="none" w:sz="0" w:space="0" w:color="auto"/>
                    <w:left w:val="none" w:sz="0" w:space="0" w:color="auto"/>
                    <w:bottom w:val="none" w:sz="0" w:space="0" w:color="auto"/>
                    <w:right w:val="none" w:sz="0" w:space="0" w:color="auto"/>
                  </w:divBdr>
                </w:div>
                <w:div w:id="1816068433">
                  <w:marLeft w:val="0"/>
                  <w:marRight w:val="0"/>
                  <w:marTop w:val="0"/>
                  <w:marBottom w:val="0"/>
                  <w:divBdr>
                    <w:top w:val="none" w:sz="0" w:space="0" w:color="auto"/>
                    <w:left w:val="none" w:sz="0" w:space="0" w:color="auto"/>
                    <w:bottom w:val="none" w:sz="0" w:space="0" w:color="auto"/>
                    <w:right w:val="none" w:sz="0" w:space="0" w:color="auto"/>
                  </w:divBdr>
                </w:div>
                <w:div w:id="398283453">
                  <w:marLeft w:val="0"/>
                  <w:marRight w:val="0"/>
                  <w:marTop w:val="0"/>
                  <w:marBottom w:val="0"/>
                  <w:divBdr>
                    <w:top w:val="none" w:sz="0" w:space="0" w:color="auto"/>
                    <w:left w:val="none" w:sz="0" w:space="0" w:color="auto"/>
                    <w:bottom w:val="none" w:sz="0" w:space="0" w:color="auto"/>
                    <w:right w:val="none" w:sz="0" w:space="0" w:color="auto"/>
                  </w:divBdr>
                </w:div>
              </w:divsChild>
            </w:div>
            <w:div w:id="1897282083">
              <w:marLeft w:val="0"/>
              <w:marRight w:val="0"/>
              <w:marTop w:val="0"/>
              <w:marBottom w:val="0"/>
              <w:divBdr>
                <w:top w:val="none" w:sz="0" w:space="0" w:color="auto"/>
                <w:left w:val="none" w:sz="0" w:space="0" w:color="auto"/>
                <w:bottom w:val="none" w:sz="0" w:space="0" w:color="auto"/>
                <w:right w:val="none" w:sz="0" w:space="0" w:color="auto"/>
              </w:divBdr>
            </w:div>
            <w:div w:id="1846553501">
              <w:marLeft w:val="0"/>
              <w:marRight w:val="0"/>
              <w:marTop w:val="0"/>
              <w:marBottom w:val="0"/>
              <w:divBdr>
                <w:top w:val="none" w:sz="0" w:space="0" w:color="auto"/>
                <w:left w:val="none" w:sz="0" w:space="0" w:color="auto"/>
                <w:bottom w:val="none" w:sz="0" w:space="0" w:color="auto"/>
                <w:right w:val="none" w:sz="0" w:space="0" w:color="auto"/>
              </w:divBdr>
            </w:div>
            <w:div w:id="676462715">
              <w:marLeft w:val="0"/>
              <w:marRight w:val="0"/>
              <w:marTop w:val="0"/>
              <w:marBottom w:val="0"/>
              <w:divBdr>
                <w:top w:val="none" w:sz="0" w:space="0" w:color="auto"/>
                <w:left w:val="none" w:sz="0" w:space="0" w:color="auto"/>
                <w:bottom w:val="none" w:sz="0" w:space="0" w:color="auto"/>
                <w:right w:val="none" w:sz="0" w:space="0" w:color="auto"/>
              </w:divBdr>
            </w:div>
            <w:div w:id="1692681147">
              <w:marLeft w:val="0"/>
              <w:marRight w:val="0"/>
              <w:marTop w:val="0"/>
              <w:marBottom w:val="0"/>
              <w:divBdr>
                <w:top w:val="none" w:sz="0" w:space="0" w:color="auto"/>
                <w:left w:val="none" w:sz="0" w:space="0" w:color="auto"/>
                <w:bottom w:val="none" w:sz="0" w:space="0" w:color="auto"/>
                <w:right w:val="none" w:sz="0" w:space="0" w:color="auto"/>
              </w:divBdr>
            </w:div>
            <w:div w:id="1734810235">
              <w:marLeft w:val="0"/>
              <w:marRight w:val="0"/>
              <w:marTop w:val="0"/>
              <w:marBottom w:val="0"/>
              <w:divBdr>
                <w:top w:val="none" w:sz="0" w:space="0" w:color="auto"/>
                <w:left w:val="none" w:sz="0" w:space="0" w:color="auto"/>
                <w:bottom w:val="none" w:sz="0" w:space="0" w:color="auto"/>
                <w:right w:val="none" w:sz="0" w:space="0" w:color="auto"/>
              </w:divBdr>
            </w:div>
            <w:div w:id="1865287525">
              <w:marLeft w:val="0"/>
              <w:marRight w:val="0"/>
              <w:marTop w:val="0"/>
              <w:marBottom w:val="0"/>
              <w:divBdr>
                <w:top w:val="none" w:sz="0" w:space="0" w:color="auto"/>
                <w:left w:val="none" w:sz="0" w:space="0" w:color="auto"/>
                <w:bottom w:val="none" w:sz="0" w:space="0" w:color="auto"/>
                <w:right w:val="none" w:sz="0" w:space="0" w:color="auto"/>
              </w:divBdr>
            </w:div>
            <w:div w:id="717703243">
              <w:marLeft w:val="0"/>
              <w:marRight w:val="0"/>
              <w:marTop w:val="0"/>
              <w:marBottom w:val="0"/>
              <w:divBdr>
                <w:top w:val="none" w:sz="0" w:space="0" w:color="auto"/>
                <w:left w:val="none" w:sz="0" w:space="0" w:color="auto"/>
                <w:bottom w:val="none" w:sz="0" w:space="0" w:color="auto"/>
                <w:right w:val="none" w:sz="0" w:space="0" w:color="auto"/>
              </w:divBdr>
            </w:div>
            <w:div w:id="2056157752">
              <w:marLeft w:val="0"/>
              <w:marRight w:val="0"/>
              <w:marTop w:val="0"/>
              <w:marBottom w:val="0"/>
              <w:divBdr>
                <w:top w:val="none" w:sz="0" w:space="0" w:color="auto"/>
                <w:left w:val="none" w:sz="0" w:space="0" w:color="auto"/>
                <w:bottom w:val="none" w:sz="0" w:space="0" w:color="auto"/>
                <w:right w:val="none" w:sz="0" w:space="0" w:color="auto"/>
              </w:divBdr>
            </w:div>
            <w:div w:id="1813054754">
              <w:marLeft w:val="0"/>
              <w:marRight w:val="0"/>
              <w:marTop w:val="0"/>
              <w:marBottom w:val="0"/>
              <w:divBdr>
                <w:top w:val="none" w:sz="0" w:space="0" w:color="auto"/>
                <w:left w:val="none" w:sz="0" w:space="0" w:color="auto"/>
                <w:bottom w:val="none" w:sz="0" w:space="0" w:color="auto"/>
                <w:right w:val="none" w:sz="0" w:space="0" w:color="auto"/>
              </w:divBdr>
            </w:div>
            <w:div w:id="1894123934">
              <w:marLeft w:val="0"/>
              <w:marRight w:val="0"/>
              <w:marTop w:val="0"/>
              <w:marBottom w:val="0"/>
              <w:divBdr>
                <w:top w:val="none" w:sz="0" w:space="0" w:color="auto"/>
                <w:left w:val="none" w:sz="0" w:space="0" w:color="auto"/>
                <w:bottom w:val="none" w:sz="0" w:space="0" w:color="auto"/>
                <w:right w:val="none" w:sz="0" w:space="0" w:color="auto"/>
              </w:divBdr>
            </w:div>
          </w:divsChild>
        </w:div>
        <w:div w:id="156238081">
          <w:marLeft w:val="0"/>
          <w:marRight w:val="0"/>
          <w:marTop w:val="0"/>
          <w:marBottom w:val="0"/>
          <w:divBdr>
            <w:top w:val="none" w:sz="0" w:space="0" w:color="auto"/>
            <w:left w:val="none" w:sz="0" w:space="0" w:color="auto"/>
            <w:bottom w:val="none" w:sz="0" w:space="0" w:color="auto"/>
            <w:right w:val="none" w:sz="0" w:space="0" w:color="auto"/>
          </w:divBdr>
          <w:divsChild>
            <w:div w:id="1024406730">
              <w:marLeft w:val="0"/>
              <w:marRight w:val="0"/>
              <w:marTop w:val="0"/>
              <w:marBottom w:val="0"/>
              <w:divBdr>
                <w:top w:val="none" w:sz="0" w:space="0" w:color="auto"/>
                <w:left w:val="none" w:sz="0" w:space="0" w:color="auto"/>
                <w:bottom w:val="none" w:sz="0" w:space="0" w:color="auto"/>
                <w:right w:val="none" w:sz="0" w:space="0" w:color="auto"/>
              </w:divBdr>
            </w:div>
            <w:div w:id="1202402684">
              <w:marLeft w:val="0"/>
              <w:marRight w:val="0"/>
              <w:marTop w:val="0"/>
              <w:marBottom w:val="0"/>
              <w:divBdr>
                <w:top w:val="none" w:sz="0" w:space="0" w:color="auto"/>
                <w:left w:val="none" w:sz="0" w:space="0" w:color="auto"/>
                <w:bottom w:val="none" w:sz="0" w:space="0" w:color="auto"/>
                <w:right w:val="none" w:sz="0" w:space="0" w:color="auto"/>
              </w:divBdr>
            </w:div>
            <w:div w:id="1770352052">
              <w:marLeft w:val="0"/>
              <w:marRight w:val="0"/>
              <w:marTop w:val="0"/>
              <w:marBottom w:val="0"/>
              <w:divBdr>
                <w:top w:val="none" w:sz="0" w:space="0" w:color="auto"/>
                <w:left w:val="none" w:sz="0" w:space="0" w:color="auto"/>
                <w:bottom w:val="none" w:sz="0" w:space="0" w:color="auto"/>
                <w:right w:val="none" w:sz="0" w:space="0" w:color="auto"/>
              </w:divBdr>
              <w:divsChild>
                <w:div w:id="1807358914">
                  <w:marLeft w:val="0"/>
                  <w:marRight w:val="0"/>
                  <w:marTop w:val="0"/>
                  <w:marBottom w:val="0"/>
                  <w:divBdr>
                    <w:top w:val="none" w:sz="0" w:space="0" w:color="auto"/>
                    <w:left w:val="none" w:sz="0" w:space="0" w:color="auto"/>
                    <w:bottom w:val="none" w:sz="0" w:space="0" w:color="auto"/>
                    <w:right w:val="none" w:sz="0" w:space="0" w:color="auto"/>
                  </w:divBdr>
                </w:div>
                <w:div w:id="25953180">
                  <w:marLeft w:val="0"/>
                  <w:marRight w:val="0"/>
                  <w:marTop w:val="0"/>
                  <w:marBottom w:val="0"/>
                  <w:divBdr>
                    <w:top w:val="none" w:sz="0" w:space="0" w:color="auto"/>
                    <w:left w:val="none" w:sz="0" w:space="0" w:color="auto"/>
                    <w:bottom w:val="none" w:sz="0" w:space="0" w:color="auto"/>
                    <w:right w:val="none" w:sz="0" w:space="0" w:color="auto"/>
                  </w:divBdr>
                </w:div>
                <w:div w:id="286816998">
                  <w:marLeft w:val="0"/>
                  <w:marRight w:val="0"/>
                  <w:marTop w:val="0"/>
                  <w:marBottom w:val="0"/>
                  <w:divBdr>
                    <w:top w:val="none" w:sz="0" w:space="0" w:color="auto"/>
                    <w:left w:val="none" w:sz="0" w:space="0" w:color="auto"/>
                    <w:bottom w:val="none" w:sz="0" w:space="0" w:color="auto"/>
                    <w:right w:val="none" w:sz="0" w:space="0" w:color="auto"/>
                  </w:divBdr>
                </w:div>
                <w:div w:id="1670014465">
                  <w:marLeft w:val="0"/>
                  <w:marRight w:val="0"/>
                  <w:marTop w:val="0"/>
                  <w:marBottom w:val="0"/>
                  <w:divBdr>
                    <w:top w:val="none" w:sz="0" w:space="0" w:color="auto"/>
                    <w:left w:val="none" w:sz="0" w:space="0" w:color="auto"/>
                    <w:bottom w:val="none" w:sz="0" w:space="0" w:color="auto"/>
                    <w:right w:val="none" w:sz="0" w:space="0" w:color="auto"/>
                  </w:divBdr>
                </w:div>
                <w:div w:id="1421952532">
                  <w:marLeft w:val="0"/>
                  <w:marRight w:val="0"/>
                  <w:marTop w:val="0"/>
                  <w:marBottom w:val="0"/>
                  <w:divBdr>
                    <w:top w:val="none" w:sz="0" w:space="0" w:color="auto"/>
                    <w:left w:val="none" w:sz="0" w:space="0" w:color="auto"/>
                    <w:bottom w:val="none" w:sz="0" w:space="0" w:color="auto"/>
                    <w:right w:val="none" w:sz="0" w:space="0" w:color="auto"/>
                  </w:divBdr>
                </w:div>
                <w:div w:id="398016727">
                  <w:marLeft w:val="0"/>
                  <w:marRight w:val="0"/>
                  <w:marTop w:val="0"/>
                  <w:marBottom w:val="0"/>
                  <w:divBdr>
                    <w:top w:val="none" w:sz="0" w:space="0" w:color="auto"/>
                    <w:left w:val="none" w:sz="0" w:space="0" w:color="auto"/>
                    <w:bottom w:val="none" w:sz="0" w:space="0" w:color="auto"/>
                    <w:right w:val="none" w:sz="0" w:space="0" w:color="auto"/>
                  </w:divBdr>
                </w:div>
                <w:div w:id="1746687139">
                  <w:marLeft w:val="0"/>
                  <w:marRight w:val="0"/>
                  <w:marTop w:val="0"/>
                  <w:marBottom w:val="0"/>
                  <w:divBdr>
                    <w:top w:val="none" w:sz="0" w:space="0" w:color="auto"/>
                    <w:left w:val="none" w:sz="0" w:space="0" w:color="auto"/>
                    <w:bottom w:val="none" w:sz="0" w:space="0" w:color="auto"/>
                    <w:right w:val="none" w:sz="0" w:space="0" w:color="auto"/>
                  </w:divBdr>
                  <w:divsChild>
                    <w:div w:id="399445110">
                      <w:marLeft w:val="0"/>
                      <w:marRight w:val="0"/>
                      <w:marTop w:val="0"/>
                      <w:marBottom w:val="0"/>
                      <w:divBdr>
                        <w:top w:val="none" w:sz="0" w:space="0" w:color="auto"/>
                        <w:left w:val="none" w:sz="0" w:space="0" w:color="auto"/>
                        <w:bottom w:val="none" w:sz="0" w:space="0" w:color="auto"/>
                        <w:right w:val="none" w:sz="0" w:space="0" w:color="auto"/>
                      </w:divBdr>
                    </w:div>
                    <w:div w:id="348534540">
                      <w:marLeft w:val="0"/>
                      <w:marRight w:val="0"/>
                      <w:marTop w:val="0"/>
                      <w:marBottom w:val="0"/>
                      <w:divBdr>
                        <w:top w:val="none" w:sz="0" w:space="0" w:color="auto"/>
                        <w:left w:val="none" w:sz="0" w:space="0" w:color="auto"/>
                        <w:bottom w:val="none" w:sz="0" w:space="0" w:color="auto"/>
                        <w:right w:val="none" w:sz="0" w:space="0" w:color="auto"/>
                      </w:divBdr>
                    </w:div>
                  </w:divsChild>
                </w:div>
                <w:div w:id="468061148">
                  <w:marLeft w:val="0"/>
                  <w:marRight w:val="0"/>
                  <w:marTop w:val="0"/>
                  <w:marBottom w:val="0"/>
                  <w:divBdr>
                    <w:top w:val="none" w:sz="0" w:space="0" w:color="auto"/>
                    <w:left w:val="none" w:sz="0" w:space="0" w:color="auto"/>
                    <w:bottom w:val="none" w:sz="0" w:space="0" w:color="auto"/>
                    <w:right w:val="none" w:sz="0" w:space="0" w:color="auto"/>
                  </w:divBdr>
                </w:div>
                <w:div w:id="239484744">
                  <w:marLeft w:val="0"/>
                  <w:marRight w:val="0"/>
                  <w:marTop w:val="0"/>
                  <w:marBottom w:val="0"/>
                  <w:divBdr>
                    <w:top w:val="none" w:sz="0" w:space="0" w:color="auto"/>
                    <w:left w:val="none" w:sz="0" w:space="0" w:color="auto"/>
                    <w:bottom w:val="none" w:sz="0" w:space="0" w:color="auto"/>
                    <w:right w:val="none" w:sz="0" w:space="0" w:color="auto"/>
                  </w:divBdr>
                </w:div>
                <w:div w:id="1050228352">
                  <w:marLeft w:val="0"/>
                  <w:marRight w:val="0"/>
                  <w:marTop w:val="0"/>
                  <w:marBottom w:val="0"/>
                  <w:divBdr>
                    <w:top w:val="none" w:sz="0" w:space="0" w:color="auto"/>
                    <w:left w:val="none" w:sz="0" w:space="0" w:color="auto"/>
                    <w:bottom w:val="none" w:sz="0" w:space="0" w:color="auto"/>
                    <w:right w:val="none" w:sz="0" w:space="0" w:color="auto"/>
                  </w:divBdr>
                </w:div>
                <w:div w:id="1668172054">
                  <w:marLeft w:val="0"/>
                  <w:marRight w:val="0"/>
                  <w:marTop w:val="0"/>
                  <w:marBottom w:val="0"/>
                  <w:divBdr>
                    <w:top w:val="none" w:sz="0" w:space="0" w:color="auto"/>
                    <w:left w:val="none" w:sz="0" w:space="0" w:color="auto"/>
                    <w:bottom w:val="none" w:sz="0" w:space="0" w:color="auto"/>
                    <w:right w:val="none" w:sz="0" w:space="0" w:color="auto"/>
                  </w:divBdr>
                </w:div>
                <w:div w:id="1655059549">
                  <w:marLeft w:val="0"/>
                  <w:marRight w:val="0"/>
                  <w:marTop w:val="0"/>
                  <w:marBottom w:val="0"/>
                  <w:divBdr>
                    <w:top w:val="none" w:sz="0" w:space="0" w:color="auto"/>
                    <w:left w:val="none" w:sz="0" w:space="0" w:color="auto"/>
                    <w:bottom w:val="none" w:sz="0" w:space="0" w:color="auto"/>
                    <w:right w:val="none" w:sz="0" w:space="0" w:color="auto"/>
                  </w:divBdr>
                </w:div>
              </w:divsChild>
            </w:div>
            <w:div w:id="902636989">
              <w:marLeft w:val="0"/>
              <w:marRight w:val="0"/>
              <w:marTop w:val="0"/>
              <w:marBottom w:val="0"/>
              <w:divBdr>
                <w:top w:val="none" w:sz="0" w:space="0" w:color="auto"/>
                <w:left w:val="none" w:sz="0" w:space="0" w:color="auto"/>
                <w:bottom w:val="none" w:sz="0" w:space="0" w:color="auto"/>
                <w:right w:val="none" w:sz="0" w:space="0" w:color="auto"/>
              </w:divBdr>
            </w:div>
            <w:div w:id="1485974168">
              <w:marLeft w:val="0"/>
              <w:marRight w:val="0"/>
              <w:marTop w:val="0"/>
              <w:marBottom w:val="0"/>
              <w:divBdr>
                <w:top w:val="none" w:sz="0" w:space="0" w:color="auto"/>
                <w:left w:val="none" w:sz="0" w:space="0" w:color="auto"/>
                <w:bottom w:val="none" w:sz="0" w:space="0" w:color="auto"/>
                <w:right w:val="none" w:sz="0" w:space="0" w:color="auto"/>
              </w:divBdr>
              <w:divsChild>
                <w:div w:id="1160315610">
                  <w:marLeft w:val="0"/>
                  <w:marRight w:val="0"/>
                  <w:marTop w:val="0"/>
                  <w:marBottom w:val="0"/>
                  <w:divBdr>
                    <w:top w:val="none" w:sz="0" w:space="0" w:color="auto"/>
                    <w:left w:val="none" w:sz="0" w:space="0" w:color="auto"/>
                    <w:bottom w:val="none" w:sz="0" w:space="0" w:color="auto"/>
                    <w:right w:val="none" w:sz="0" w:space="0" w:color="auto"/>
                  </w:divBdr>
                </w:div>
                <w:div w:id="1976448270">
                  <w:marLeft w:val="0"/>
                  <w:marRight w:val="0"/>
                  <w:marTop w:val="0"/>
                  <w:marBottom w:val="0"/>
                  <w:divBdr>
                    <w:top w:val="none" w:sz="0" w:space="0" w:color="auto"/>
                    <w:left w:val="none" w:sz="0" w:space="0" w:color="auto"/>
                    <w:bottom w:val="none" w:sz="0" w:space="0" w:color="auto"/>
                    <w:right w:val="none" w:sz="0" w:space="0" w:color="auto"/>
                  </w:divBdr>
                </w:div>
                <w:div w:id="1937056615">
                  <w:marLeft w:val="0"/>
                  <w:marRight w:val="0"/>
                  <w:marTop w:val="0"/>
                  <w:marBottom w:val="0"/>
                  <w:divBdr>
                    <w:top w:val="none" w:sz="0" w:space="0" w:color="auto"/>
                    <w:left w:val="none" w:sz="0" w:space="0" w:color="auto"/>
                    <w:bottom w:val="none" w:sz="0" w:space="0" w:color="auto"/>
                    <w:right w:val="none" w:sz="0" w:space="0" w:color="auto"/>
                  </w:divBdr>
                </w:div>
                <w:div w:id="1087574269">
                  <w:marLeft w:val="0"/>
                  <w:marRight w:val="0"/>
                  <w:marTop w:val="0"/>
                  <w:marBottom w:val="0"/>
                  <w:divBdr>
                    <w:top w:val="none" w:sz="0" w:space="0" w:color="auto"/>
                    <w:left w:val="none" w:sz="0" w:space="0" w:color="auto"/>
                    <w:bottom w:val="none" w:sz="0" w:space="0" w:color="auto"/>
                    <w:right w:val="none" w:sz="0" w:space="0" w:color="auto"/>
                  </w:divBdr>
                </w:div>
                <w:div w:id="1331717115">
                  <w:marLeft w:val="0"/>
                  <w:marRight w:val="0"/>
                  <w:marTop w:val="0"/>
                  <w:marBottom w:val="0"/>
                  <w:divBdr>
                    <w:top w:val="none" w:sz="0" w:space="0" w:color="auto"/>
                    <w:left w:val="none" w:sz="0" w:space="0" w:color="auto"/>
                    <w:bottom w:val="none" w:sz="0" w:space="0" w:color="auto"/>
                    <w:right w:val="none" w:sz="0" w:space="0" w:color="auto"/>
                  </w:divBdr>
                </w:div>
                <w:div w:id="1268082160">
                  <w:marLeft w:val="0"/>
                  <w:marRight w:val="0"/>
                  <w:marTop w:val="0"/>
                  <w:marBottom w:val="0"/>
                  <w:divBdr>
                    <w:top w:val="none" w:sz="0" w:space="0" w:color="auto"/>
                    <w:left w:val="none" w:sz="0" w:space="0" w:color="auto"/>
                    <w:bottom w:val="none" w:sz="0" w:space="0" w:color="auto"/>
                    <w:right w:val="none" w:sz="0" w:space="0" w:color="auto"/>
                  </w:divBdr>
                </w:div>
              </w:divsChild>
            </w:div>
            <w:div w:id="1484421586">
              <w:marLeft w:val="0"/>
              <w:marRight w:val="0"/>
              <w:marTop w:val="0"/>
              <w:marBottom w:val="0"/>
              <w:divBdr>
                <w:top w:val="none" w:sz="0" w:space="0" w:color="auto"/>
                <w:left w:val="none" w:sz="0" w:space="0" w:color="auto"/>
                <w:bottom w:val="none" w:sz="0" w:space="0" w:color="auto"/>
                <w:right w:val="none" w:sz="0" w:space="0" w:color="auto"/>
              </w:divBdr>
              <w:divsChild>
                <w:div w:id="769545527">
                  <w:marLeft w:val="0"/>
                  <w:marRight w:val="0"/>
                  <w:marTop w:val="0"/>
                  <w:marBottom w:val="0"/>
                  <w:divBdr>
                    <w:top w:val="none" w:sz="0" w:space="0" w:color="auto"/>
                    <w:left w:val="none" w:sz="0" w:space="0" w:color="auto"/>
                    <w:bottom w:val="none" w:sz="0" w:space="0" w:color="auto"/>
                    <w:right w:val="none" w:sz="0" w:space="0" w:color="auto"/>
                  </w:divBdr>
                </w:div>
                <w:div w:id="1011834651">
                  <w:marLeft w:val="0"/>
                  <w:marRight w:val="0"/>
                  <w:marTop w:val="0"/>
                  <w:marBottom w:val="0"/>
                  <w:divBdr>
                    <w:top w:val="none" w:sz="0" w:space="0" w:color="auto"/>
                    <w:left w:val="none" w:sz="0" w:space="0" w:color="auto"/>
                    <w:bottom w:val="none" w:sz="0" w:space="0" w:color="auto"/>
                    <w:right w:val="none" w:sz="0" w:space="0" w:color="auto"/>
                  </w:divBdr>
                </w:div>
                <w:div w:id="771052171">
                  <w:marLeft w:val="0"/>
                  <w:marRight w:val="0"/>
                  <w:marTop w:val="0"/>
                  <w:marBottom w:val="0"/>
                  <w:divBdr>
                    <w:top w:val="none" w:sz="0" w:space="0" w:color="auto"/>
                    <w:left w:val="none" w:sz="0" w:space="0" w:color="auto"/>
                    <w:bottom w:val="none" w:sz="0" w:space="0" w:color="auto"/>
                    <w:right w:val="none" w:sz="0" w:space="0" w:color="auto"/>
                  </w:divBdr>
                </w:div>
                <w:div w:id="1137408069">
                  <w:marLeft w:val="0"/>
                  <w:marRight w:val="0"/>
                  <w:marTop w:val="0"/>
                  <w:marBottom w:val="0"/>
                  <w:divBdr>
                    <w:top w:val="none" w:sz="0" w:space="0" w:color="auto"/>
                    <w:left w:val="none" w:sz="0" w:space="0" w:color="auto"/>
                    <w:bottom w:val="none" w:sz="0" w:space="0" w:color="auto"/>
                    <w:right w:val="none" w:sz="0" w:space="0" w:color="auto"/>
                  </w:divBdr>
                </w:div>
                <w:div w:id="739979715">
                  <w:marLeft w:val="0"/>
                  <w:marRight w:val="0"/>
                  <w:marTop w:val="0"/>
                  <w:marBottom w:val="0"/>
                  <w:divBdr>
                    <w:top w:val="none" w:sz="0" w:space="0" w:color="auto"/>
                    <w:left w:val="none" w:sz="0" w:space="0" w:color="auto"/>
                    <w:bottom w:val="none" w:sz="0" w:space="0" w:color="auto"/>
                    <w:right w:val="none" w:sz="0" w:space="0" w:color="auto"/>
                  </w:divBdr>
                </w:div>
                <w:div w:id="267008533">
                  <w:marLeft w:val="0"/>
                  <w:marRight w:val="0"/>
                  <w:marTop w:val="0"/>
                  <w:marBottom w:val="0"/>
                  <w:divBdr>
                    <w:top w:val="none" w:sz="0" w:space="0" w:color="auto"/>
                    <w:left w:val="none" w:sz="0" w:space="0" w:color="auto"/>
                    <w:bottom w:val="none" w:sz="0" w:space="0" w:color="auto"/>
                    <w:right w:val="none" w:sz="0" w:space="0" w:color="auto"/>
                  </w:divBdr>
                </w:div>
                <w:div w:id="1514302943">
                  <w:marLeft w:val="0"/>
                  <w:marRight w:val="0"/>
                  <w:marTop w:val="0"/>
                  <w:marBottom w:val="0"/>
                  <w:divBdr>
                    <w:top w:val="none" w:sz="0" w:space="0" w:color="auto"/>
                    <w:left w:val="none" w:sz="0" w:space="0" w:color="auto"/>
                    <w:bottom w:val="none" w:sz="0" w:space="0" w:color="auto"/>
                    <w:right w:val="none" w:sz="0" w:space="0" w:color="auto"/>
                  </w:divBdr>
                </w:div>
                <w:div w:id="1048526857">
                  <w:marLeft w:val="0"/>
                  <w:marRight w:val="0"/>
                  <w:marTop w:val="0"/>
                  <w:marBottom w:val="0"/>
                  <w:divBdr>
                    <w:top w:val="none" w:sz="0" w:space="0" w:color="auto"/>
                    <w:left w:val="none" w:sz="0" w:space="0" w:color="auto"/>
                    <w:bottom w:val="none" w:sz="0" w:space="0" w:color="auto"/>
                    <w:right w:val="none" w:sz="0" w:space="0" w:color="auto"/>
                  </w:divBdr>
                </w:div>
                <w:div w:id="637226034">
                  <w:marLeft w:val="0"/>
                  <w:marRight w:val="0"/>
                  <w:marTop w:val="0"/>
                  <w:marBottom w:val="0"/>
                  <w:divBdr>
                    <w:top w:val="none" w:sz="0" w:space="0" w:color="auto"/>
                    <w:left w:val="none" w:sz="0" w:space="0" w:color="auto"/>
                    <w:bottom w:val="none" w:sz="0" w:space="0" w:color="auto"/>
                    <w:right w:val="none" w:sz="0" w:space="0" w:color="auto"/>
                  </w:divBdr>
                </w:div>
                <w:div w:id="760030903">
                  <w:marLeft w:val="0"/>
                  <w:marRight w:val="0"/>
                  <w:marTop w:val="0"/>
                  <w:marBottom w:val="0"/>
                  <w:divBdr>
                    <w:top w:val="none" w:sz="0" w:space="0" w:color="auto"/>
                    <w:left w:val="none" w:sz="0" w:space="0" w:color="auto"/>
                    <w:bottom w:val="none" w:sz="0" w:space="0" w:color="auto"/>
                    <w:right w:val="none" w:sz="0" w:space="0" w:color="auto"/>
                  </w:divBdr>
                </w:div>
                <w:div w:id="1450127430">
                  <w:marLeft w:val="0"/>
                  <w:marRight w:val="0"/>
                  <w:marTop w:val="0"/>
                  <w:marBottom w:val="0"/>
                  <w:divBdr>
                    <w:top w:val="none" w:sz="0" w:space="0" w:color="auto"/>
                    <w:left w:val="none" w:sz="0" w:space="0" w:color="auto"/>
                    <w:bottom w:val="none" w:sz="0" w:space="0" w:color="auto"/>
                    <w:right w:val="none" w:sz="0" w:space="0" w:color="auto"/>
                  </w:divBdr>
                </w:div>
                <w:div w:id="2066441038">
                  <w:marLeft w:val="0"/>
                  <w:marRight w:val="0"/>
                  <w:marTop w:val="0"/>
                  <w:marBottom w:val="0"/>
                  <w:divBdr>
                    <w:top w:val="none" w:sz="0" w:space="0" w:color="auto"/>
                    <w:left w:val="none" w:sz="0" w:space="0" w:color="auto"/>
                    <w:bottom w:val="none" w:sz="0" w:space="0" w:color="auto"/>
                    <w:right w:val="none" w:sz="0" w:space="0" w:color="auto"/>
                  </w:divBdr>
                </w:div>
                <w:div w:id="1047336699">
                  <w:marLeft w:val="0"/>
                  <w:marRight w:val="0"/>
                  <w:marTop w:val="0"/>
                  <w:marBottom w:val="0"/>
                  <w:divBdr>
                    <w:top w:val="none" w:sz="0" w:space="0" w:color="auto"/>
                    <w:left w:val="none" w:sz="0" w:space="0" w:color="auto"/>
                    <w:bottom w:val="none" w:sz="0" w:space="0" w:color="auto"/>
                    <w:right w:val="none" w:sz="0" w:space="0" w:color="auto"/>
                  </w:divBdr>
                </w:div>
                <w:div w:id="792406899">
                  <w:marLeft w:val="0"/>
                  <w:marRight w:val="0"/>
                  <w:marTop w:val="0"/>
                  <w:marBottom w:val="0"/>
                  <w:divBdr>
                    <w:top w:val="none" w:sz="0" w:space="0" w:color="auto"/>
                    <w:left w:val="none" w:sz="0" w:space="0" w:color="auto"/>
                    <w:bottom w:val="none" w:sz="0" w:space="0" w:color="auto"/>
                    <w:right w:val="none" w:sz="0" w:space="0" w:color="auto"/>
                  </w:divBdr>
                </w:div>
                <w:div w:id="1889493720">
                  <w:marLeft w:val="0"/>
                  <w:marRight w:val="0"/>
                  <w:marTop w:val="0"/>
                  <w:marBottom w:val="0"/>
                  <w:divBdr>
                    <w:top w:val="none" w:sz="0" w:space="0" w:color="auto"/>
                    <w:left w:val="none" w:sz="0" w:space="0" w:color="auto"/>
                    <w:bottom w:val="none" w:sz="0" w:space="0" w:color="auto"/>
                    <w:right w:val="none" w:sz="0" w:space="0" w:color="auto"/>
                  </w:divBdr>
                </w:div>
                <w:div w:id="522982386">
                  <w:marLeft w:val="0"/>
                  <w:marRight w:val="0"/>
                  <w:marTop w:val="0"/>
                  <w:marBottom w:val="0"/>
                  <w:divBdr>
                    <w:top w:val="none" w:sz="0" w:space="0" w:color="auto"/>
                    <w:left w:val="none" w:sz="0" w:space="0" w:color="auto"/>
                    <w:bottom w:val="none" w:sz="0" w:space="0" w:color="auto"/>
                    <w:right w:val="none" w:sz="0" w:space="0" w:color="auto"/>
                  </w:divBdr>
                </w:div>
                <w:div w:id="125301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623216">
          <w:marLeft w:val="0"/>
          <w:marRight w:val="0"/>
          <w:marTop w:val="0"/>
          <w:marBottom w:val="0"/>
          <w:divBdr>
            <w:top w:val="none" w:sz="0" w:space="0" w:color="auto"/>
            <w:left w:val="none" w:sz="0" w:space="0" w:color="auto"/>
            <w:bottom w:val="none" w:sz="0" w:space="0" w:color="auto"/>
            <w:right w:val="none" w:sz="0" w:space="0" w:color="auto"/>
          </w:divBdr>
          <w:divsChild>
            <w:div w:id="941764574">
              <w:marLeft w:val="0"/>
              <w:marRight w:val="0"/>
              <w:marTop w:val="0"/>
              <w:marBottom w:val="0"/>
              <w:divBdr>
                <w:top w:val="none" w:sz="0" w:space="0" w:color="auto"/>
                <w:left w:val="none" w:sz="0" w:space="0" w:color="auto"/>
                <w:bottom w:val="none" w:sz="0" w:space="0" w:color="auto"/>
                <w:right w:val="none" w:sz="0" w:space="0" w:color="auto"/>
              </w:divBdr>
              <w:divsChild>
                <w:div w:id="92552974">
                  <w:marLeft w:val="0"/>
                  <w:marRight w:val="0"/>
                  <w:marTop w:val="0"/>
                  <w:marBottom w:val="0"/>
                  <w:divBdr>
                    <w:top w:val="none" w:sz="0" w:space="0" w:color="auto"/>
                    <w:left w:val="none" w:sz="0" w:space="0" w:color="auto"/>
                    <w:bottom w:val="none" w:sz="0" w:space="0" w:color="auto"/>
                    <w:right w:val="none" w:sz="0" w:space="0" w:color="auto"/>
                  </w:divBdr>
                </w:div>
                <w:div w:id="539249843">
                  <w:marLeft w:val="0"/>
                  <w:marRight w:val="0"/>
                  <w:marTop w:val="0"/>
                  <w:marBottom w:val="0"/>
                  <w:divBdr>
                    <w:top w:val="none" w:sz="0" w:space="0" w:color="auto"/>
                    <w:left w:val="none" w:sz="0" w:space="0" w:color="auto"/>
                    <w:bottom w:val="none" w:sz="0" w:space="0" w:color="auto"/>
                    <w:right w:val="none" w:sz="0" w:space="0" w:color="auto"/>
                  </w:divBdr>
                </w:div>
                <w:div w:id="2121099204">
                  <w:marLeft w:val="0"/>
                  <w:marRight w:val="0"/>
                  <w:marTop w:val="0"/>
                  <w:marBottom w:val="0"/>
                  <w:divBdr>
                    <w:top w:val="none" w:sz="0" w:space="0" w:color="auto"/>
                    <w:left w:val="none" w:sz="0" w:space="0" w:color="auto"/>
                    <w:bottom w:val="none" w:sz="0" w:space="0" w:color="auto"/>
                    <w:right w:val="none" w:sz="0" w:space="0" w:color="auto"/>
                  </w:divBdr>
                </w:div>
                <w:div w:id="1970284214">
                  <w:marLeft w:val="0"/>
                  <w:marRight w:val="0"/>
                  <w:marTop w:val="0"/>
                  <w:marBottom w:val="0"/>
                  <w:divBdr>
                    <w:top w:val="none" w:sz="0" w:space="0" w:color="auto"/>
                    <w:left w:val="none" w:sz="0" w:space="0" w:color="auto"/>
                    <w:bottom w:val="none" w:sz="0" w:space="0" w:color="auto"/>
                    <w:right w:val="none" w:sz="0" w:space="0" w:color="auto"/>
                  </w:divBdr>
                </w:div>
                <w:div w:id="692270910">
                  <w:marLeft w:val="0"/>
                  <w:marRight w:val="0"/>
                  <w:marTop w:val="0"/>
                  <w:marBottom w:val="0"/>
                  <w:divBdr>
                    <w:top w:val="none" w:sz="0" w:space="0" w:color="auto"/>
                    <w:left w:val="none" w:sz="0" w:space="0" w:color="auto"/>
                    <w:bottom w:val="none" w:sz="0" w:space="0" w:color="auto"/>
                    <w:right w:val="none" w:sz="0" w:space="0" w:color="auto"/>
                  </w:divBdr>
                </w:div>
                <w:div w:id="1491407480">
                  <w:marLeft w:val="0"/>
                  <w:marRight w:val="0"/>
                  <w:marTop w:val="0"/>
                  <w:marBottom w:val="0"/>
                  <w:divBdr>
                    <w:top w:val="none" w:sz="0" w:space="0" w:color="auto"/>
                    <w:left w:val="none" w:sz="0" w:space="0" w:color="auto"/>
                    <w:bottom w:val="none" w:sz="0" w:space="0" w:color="auto"/>
                    <w:right w:val="none" w:sz="0" w:space="0" w:color="auto"/>
                  </w:divBdr>
                </w:div>
                <w:div w:id="605504536">
                  <w:marLeft w:val="0"/>
                  <w:marRight w:val="0"/>
                  <w:marTop w:val="0"/>
                  <w:marBottom w:val="0"/>
                  <w:divBdr>
                    <w:top w:val="none" w:sz="0" w:space="0" w:color="auto"/>
                    <w:left w:val="none" w:sz="0" w:space="0" w:color="auto"/>
                    <w:bottom w:val="none" w:sz="0" w:space="0" w:color="auto"/>
                    <w:right w:val="none" w:sz="0" w:space="0" w:color="auto"/>
                  </w:divBdr>
                </w:div>
                <w:div w:id="1563558858">
                  <w:marLeft w:val="0"/>
                  <w:marRight w:val="0"/>
                  <w:marTop w:val="0"/>
                  <w:marBottom w:val="0"/>
                  <w:divBdr>
                    <w:top w:val="none" w:sz="0" w:space="0" w:color="auto"/>
                    <w:left w:val="none" w:sz="0" w:space="0" w:color="auto"/>
                    <w:bottom w:val="none" w:sz="0" w:space="0" w:color="auto"/>
                    <w:right w:val="none" w:sz="0" w:space="0" w:color="auto"/>
                  </w:divBdr>
                </w:div>
                <w:div w:id="1438452503">
                  <w:marLeft w:val="0"/>
                  <w:marRight w:val="0"/>
                  <w:marTop w:val="0"/>
                  <w:marBottom w:val="0"/>
                  <w:divBdr>
                    <w:top w:val="none" w:sz="0" w:space="0" w:color="auto"/>
                    <w:left w:val="none" w:sz="0" w:space="0" w:color="auto"/>
                    <w:bottom w:val="none" w:sz="0" w:space="0" w:color="auto"/>
                    <w:right w:val="none" w:sz="0" w:space="0" w:color="auto"/>
                  </w:divBdr>
                </w:div>
                <w:div w:id="100029856">
                  <w:marLeft w:val="0"/>
                  <w:marRight w:val="0"/>
                  <w:marTop w:val="0"/>
                  <w:marBottom w:val="0"/>
                  <w:divBdr>
                    <w:top w:val="none" w:sz="0" w:space="0" w:color="auto"/>
                    <w:left w:val="none" w:sz="0" w:space="0" w:color="auto"/>
                    <w:bottom w:val="none" w:sz="0" w:space="0" w:color="auto"/>
                    <w:right w:val="none" w:sz="0" w:space="0" w:color="auto"/>
                  </w:divBdr>
                </w:div>
                <w:div w:id="2115127600">
                  <w:marLeft w:val="0"/>
                  <w:marRight w:val="0"/>
                  <w:marTop w:val="0"/>
                  <w:marBottom w:val="0"/>
                  <w:divBdr>
                    <w:top w:val="none" w:sz="0" w:space="0" w:color="auto"/>
                    <w:left w:val="none" w:sz="0" w:space="0" w:color="auto"/>
                    <w:bottom w:val="none" w:sz="0" w:space="0" w:color="auto"/>
                    <w:right w:val="none" w:sz="0" w:space="0" w:color="auto"/>
                  </w:divBdr>
                </w:div>
                <w:div w:id="1344549713">
                  <w:marLeft w:val="0"/>
                  <w:marRight w:val="0"/>
                  <w:marTop w:val="0"/>
                  <w:marBottom w:val="0"/>
                  <w:divBdr>
                    <w:top w:val="none" w:sz="0" w:space="0" w:color="auto"/>
                    <w:left w:val="none" w:sz="0" w:space="0" w:color="auto"/>
                    <w:bottom w:val="none" w:sz="0" w:space="0" w:color="auto"/>
                    <w:right w:val="none" w:sz="0" w:space="0" w:color="auto"/>
                  </w:divBdr>
                </w:div>
                <w:div w:id="1164394722">
                  <w:marLeft w:val="0"/>
                  <w:marRight w:val="0"/>
                  <w:marTop w:val="0"/>
                  <w:marBottom w:val="0"/>
                  <w:divBdr>
                    <w:top w:val="none" w:sz="0" w:space="0" w:color="auto"/>
                    <w:left w:val="none" w:sz="0" w:space="0" w:color="auto"/>
                    <w:bottom w:val="none" w:sz="0" w:space="0" w:color="auto"/>
                    <w:right w:val="none" w:sz="0" w:space="0" w:color="auto"/>
                  </w:divBdr>
                </w:div>
              </w:divsChild>
            </w:div>
            <w:div w:id="207684983">
              <w:marLeft w:val="0"/>
              <w:marRight w:val="0"/>
              <w:marTop w:val="0"/>
              <w:marBottom w:val="0"/>
              <w:divBdr>
                <w:top w:val="none" w:sz="0" w:space="0" w:color="auto"/>
                <w:left w:val="none" w:sz="0" w:space="0" w:color="auto"/>
                <w:bottom w:val="none" w:sz="0" w:space="0" w:color="auto"/>
                <w:right w:val="none" w:sz="0" w:space="0" w:color="auto"/>
              </w:divBdr>
              <w:divsChild>
                <w:div w:id="1574925760">
                  <w:marLeft w:val="0"/>
                  <w:marRight w:val="0"/>
                  <w:marTop w:val="0"/>
                  <w:marBottom w:val="0"/>
                  <w:divBdr>
                    <w:top w:val="none" w:sz="0" w:space="0" w:color="auto"/>
                    <w:left w:val="none" w:sz="0" w:space="0" w:color="auto"/>
                    <w:bottom w:val="none" w:sz="0" w:space="0" w:color="auto"/>
                    <w:right w:val="none" w:sz="0" w:space="0" w:color="auto"/>
                  </w:divBdr>
                </w:div>
                <w:div w:id="2045714420">
                  <w:marLeft w:val="0"/>
                  <w:marRight w:val="0"/>
                  <w:marTop w:val="0"/>
                  <w:marBottom w:val="0"/>
                  <w:divBdr>
                    <w:top w:val="none" w:sz="0" w:space="0" w:color="auto"/>
                    <w:left w:val="none" w:sz="0" w:space="0" w:color="auto"/>
                    <w:bottom w:val="none" w:sz="0" w:space="0" w:color="auto"/>
                    <w:right w:val="none" w:sz="0" w:space="0" w:color="auto"/>
                  </w:divBdr>
                </w:div>
                <w:div w:id="1906062152">
                  <w:marLeft w:val="0"/>
                  <w:marRight w:val="0"/>
                  <w:marTop w:val="0"/>
                  <w:marBottom w:val="0"/>
                  <w:divBdr>
                    <w:top w:val="none" w:sz="0" w:space="0" w:color="auto"/>
                    <w:left w:val="none" w:sz="0" w:space="0" w:color="auto"/>
                    <w:bottom w:val="none" w:sz="0" w:space="0" w:color="auto"/>
                    <w:right w:val="none" w:sz="0" w:space="0" w:color="auto"/>
                  </w:divBdr>
                </w:div>
                <w:div w:id="1737895839">
                  <w:marLeft w:val="0"/>
                  <w:marRight w:val="0"/>
                  <w:marTop w:val="0"/>
                  <w:marBottom w:val="0"/>
                  <w:divBdr>
                    <w:top w:val="none" w:sz="0" w:space="0" w:color="auto"/>
                    <w:left w:val="none" w:sz="0" w:space="0" w:color="auto"/>
                    <w:bottom w:val="none" w:sz="0" w:space="0" w:color="auto"/>
                    <w:right w:val="none" w:sz="0" w:space="0" w:color="auto"/>
                  </w:divBdr>
                </w:div>
                <w:div w:id="25383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134019">
          <w:marLeft w:val="0"/>
          <w:marRight w:val="0"/>
          <w:marTop w:val="0"/>
          <w:marBottom w:val="0"/>
          <w:divBdr>
            <w:top w:val="none" w:sz="0" w:space="0" w:color="auto"/>
            <w:left w:val="none" w:sz="0" w:space="0" w:color="auto"/>
            <w:bottom w:val="none" w:sz="0" w:space="0" w:color="auto"/>
            <w:right w:val="none" w:sz="0" w:space="0" w:color="auto"/>
          </w:divBdr>
          <w:divsChild>
            <w:div w:id="517700717">
              <w:marLeft w:val="0"/>
              <w:marRight w:val="0"/>
              <w:marTop w:val="0"/>
              <w:marBottom w:val="0"/>
              <w:divBdr>
                <w:top w:val="none" w:sz="0" w:space="0" w:color="auto"/>
                <w:left w:val="none" w:sz="0" w:space="0" w:color="auto"/>
                <w:bottom w:val="none" w:sz="0" w:space="0" w:color="auto"/>
                <w:right w:val="none" w:sz="0" w:space="0" w:color="auto"/>
              </w:divBdr>
              <w:divsChild>
                <w:div w:id="773673475">
                  <w:marLeft w:val="0"/>
                  <w:marRight w:val="0"/>
                  <w:marTop w:val="0"/>
                  <w:marBottom w:val="0"/>
                  <w:divBdr>
                    <w:top w:val="none" w:sz="0" w:space="0" w:color="auto"/>
                    <w:left w:val="none" w:sz="0" w:space="0" w:color="auto"/>
                    <w:bottom w:val="none" w:sz="0" w:space="0" w:color="auto"/>
                    <w:right w:val="none" w:sz="0" w:space="0" w:color="auto"/>
                  </w:divBdr>
                </w:div>
                <w:div w:id="1704864652">
                  <w:marLeft w:val="0"/>
                  <w:marRight w:val="0"/>
                  <w:marTop w:val="0"/>
                  <w:marBottom w:val="0"/>
                  <w:divBdr>
                    <w:top w:val="none" w:sz="0" w:space="0" w:color="auto"/>
                    <w:left w:val="none" w:sz="0" w:space="0" w:color="auto"/>
                    <w:bottom w:val="none" w:sz="0" w:space="0" w:color="auto"/>
                    <w:right w:val="none" w:sz="0" w:space="0" w:color="auto"/>
                  </w:divBdr>
                </w:div>
              </w:divsChild>
            </w:div>
            <w:div w:id="73166825">
              <w:marLeft w:val="0"/>
              <w:marRight w:val="0"/>
              <w:marTop w:val="0"/>
              <w:marBottom w:val="0"/>
              <w:divBdr>
                <w:top w:val="none" w:sz="0" w:space="0" w:color="auto"/>
                <w:left w:val="none" w:sz="0" w:space="0" w:color="auto"/>
                <w:bottom w:val="none" w:sz="0" w:space="0" w:color="auto"/>
                <w:right w:val="none" w:sz="0" w:space="0" w:color="auto"/>
              </w:divBdr>
            </w:div>
            <w:div w:id="1021004991">
              <w:marLeft w:val="0"/>
              <w:marRight w:val="0"/>
              <w:marTop w:val="0"/>
              <w:marBottom w:val="0"/>
              <w:divBdr>
                <w:top w:val="none" w:sz="0" w:space="0" w:color="auto"/>
                <w:left w:val="none" w:sz="0" w:space="0" w:color="auto"/>
                <w:bottom w:val="none" w:sz="0" w:space="0" w:color="auto"/>
                <w:right w:val="none" w:sz="0" w:space="0" w:color="auto"/>
              </w:divBdr>
              <w:divsChild>
                <w:div w:id="1934583432">
                  <w:marLeft w:val="0"/>
                  <w:marRight w:val="0"/>
                  <w:marTop w:val="0"/>
                  <w:marBottom w:val="0"/>
                  <w:divBdr>
                    <w:top w:val="none" w:sz="0" w:space="0" w:color="auto"/>
                    <w:left w:val="none" w:sz="0" w:space="0" w:color="auto"/>
                    <w:bottom w:val="none" w:sz="0" w:space="0" w:color="auto"/>
                    <w:right w:val="none" w:sz="0" w:space="0" w:color="auto"/>
                  </w:divBdr>
                </w:div>
                <w:div w:id="640043256">
                  <w:marLeft w:val="0"/>
                  <w:marRight w:val="0"/>
                  <w:marTop w:val="0"/>
                  <w:marBottom w:val="0"/>
                  <w:divBdr>
                    <w:top w:val="none" w:sz="0" w:space="0" w:color="auto"/>
                    <w:left w:val="none" w:sz="0" w:space="0" w:color="auto"/>
                    <w:bottom w:val="none" w:sz="0" w:space="0" w:color="auto"/>
                    <w:right w:val="none" w:sz="0" w:space="0" w:color="auto"/>
                  </w:divBdr>
                </w:div>
                <w:div w:id="1803688246">
                  <w:marLeft w:val="0"/>
                  <w:marRight w:val="0"/>
                  <w:marTop w:val="0"/>
                  <w:marBottom w:val="0"/>
                  <w:divBdr>
                    <w:top w:val="none" w:sz="0" w:space="0" w:color="auto"/>
                    <w:left w:val="none" w:sz="0" w:space="0" w:color="auto"/>
                    <w:bottom w:val="none" w:sz="0" w:space="0" w:color="auto"/>
                    <w:right w:val="none" w:sz="0" w:space="0" w:color="auto"/>
                  </w:divBdr>
                </w:div>
                <w:div w:id="1162619166">
                  <w:marLeft w:val="0"/>
                  <w:marRight w:val="0"/>
                  <w:marTop w:val="0"/>
                  <w:marBottom w:val="0"/>
                  <w:divBdr>
                    <w:top w:val="none" w:sz="0" w:space="0" w:color="auto"/>
                    <w:left w:val="none" w:sz="0" w:space="0" w:color="auto"/>
                    <w:bottom w:val="none" w:sz="0" w:space="0" w:color="auto"/>
                    <w:right w:val="none" w:sz="0" w:space="0" w:color="auto"/>
                  </w:divBdr>
                </w:div>
                <w:div w:id="1902473853">
                  <w:marLeft w:val="0"/>
                  <w:marRight w:val="0"/>
                  <w:marTop w:val="0"/>
                  <w:marBottom w:val="0"/>
                  <w:divBdr>
                    <w:top w:val="none" w:sz="0" w:space="0" w:color="auto"/>
                    <w:left w:val="none" w:sz="0" w:space="0" w:color="auto"/>
                    <w:bottom w:val="none" w:sz="0" w:space="0" w:color="auto"/>
                    <w:right w:val="none" w:sz="0" w:space="0" w:color="auto"/>
                  </w:divBdr>
                </w:div>
                <w:div w:id="1260601171">
                  <w:marLeft w:val="0"/>
                  <w:marRight w:val="0"/>
                  <w:marTop w:val="0"/>
                  <w:marBottom w:val="0"/>
                  <w:divBdr>
                    <w:top w:val="none" w:sz="0" w:space="0" w:color="auto"/>
                    <w:left w:val="none" w:sz="0" w:space="0" w:color="auto"/>
                    <w:bottom w:val="none" w:sz="0" w:space="0" w:color="auto"/>
                    <w:right w:val="none" w:sz="0" w:space="0" w:color="auto"/>
                  </w:divBdr>
                </w:div>
                <w:div w:id="1677149859">
                  <w:marLeft w:val="0"/>
                  <w:marRight w:val="0"/>
                  <w:marTop w:val="0"/>
                  <w:marBottom w:val="0"/>
                  <w:divBdr>
                    <w:top w:val="none" w:sz="0" w:space="0" w:color="auto"/>
                    <w:left w:val="none" w:sz="0" w:space="0" w:color="auto"/>
                    <w:bottom w:val="none" w:sz="0" w:space="0" w:color="auto"/>
                    <w:right w:val="none" w:sz="0" w:space="0" w:color="auto"/>
                  </w:divBdr>
                </w:div>
                <w:div w:id="77094334">
                  <w:marLeft w:val="0"/>
                  <w:marRight w:val="0"/>
                  <w:marTop w:val="0"/>
                  <w:marBottom w:val="0"/>
                  <w:divBdr>
                    <w:top w:val="none" w:sz="0" w:space="0" w:color="auto"/>
                    <w:left w:val="none" w:sz="0" w:space="0" w:color="auto"/>
                    <w:bottom w:val="none" w:sz="0" w:space="0" w:color="auto"/>
                    <w:right w:val="none" w:sz="0" w:space="0" w:color="auto"/>
                  </w:divBdr>
                </w:div>
                <w:div w:id="1690718750">
                  <w:marLeft w:val="0"/>
                  <w:marRight w:val="0"/>
                  <w:marTop w:val="0"/>
                  <w:marBottom w:val="0"/>
                  <w:divBdr>
                    <w:top w:val="none" w:sz="0" w:space="0" w:color="auto"/>
                    <w:left w:val="none" w:sz="0" w:space="0" w:color="auto"/>
                    <w:bottom w:val="none" w:sz="0" w:space="0" w:color="auto"/>
                    <w:right w:val="none" w:sz="0" w:space="0" w:color="auto"/>
                  </w:divBdr>
                </w:div>
                <w:div w:id="1561285480">
                  <w:marLeft w:val="0"/>
                  <w:marRight w:val="0"/>
                  <w:marTop w:val="0"/>
                  <w:marBottom w:val="0"/>
                  <w:divBdr>
                    <w:top w:val="none" w:sz="0" w:space="0" w:color="auto"/>
                    <w:left w:val="none" w:sz="0" w:space="0" w:color="auto"/>
                    <w:bottom w:val="none" w:sz="0" w:space="0" w:color="auto"/>
                    <w:right w:val="none" w:sz="0" w:space="0" w:color="auto"/>
                  </w:divBdr>
                </w:div>
                <w:div w:id="1787700342">
                  <w:marLeft w:val="0"/>
                  <w:marRight w:val="0"/>
                  <w:marTop w:val="0"/>
                  <w:marBottom w:val="0"/>
                  <w:divBdr>
                    <w:top w:val="none" w:sz="0" w:space="0" w:color="auto"/>
                    <w:left w:val="none" w:sz="0" w:space="0" w:color="auto"/>
                    <w:bottom w:val="none" w:sz="0" w:space="0" w:color="auto"/>
                    <w:right w:val="none" w:sz="0" w:space="0" w:color="auto"/>
                  </w:divBdr>
                </w:div>
                <w:div w:id="1685552896">
                  <w:marLeft w:val="0"/>
                  <w:marRight w:val="0"/>
                  <w:marTop w:val="0"/>
                  <w:marBottom w:val="0"/>
                  <w:divBdr>
                    <w:top w:val="none" w:sz="0" w:space="0" w:color="auto"/>
                    <w:left w:val="none" w:sz="0" w:space="0" w:color="auto"/>
                    <w:bottom w:val="none" w:sz="0" w:space="0" w:color="auto"/>
                    <w:right w:val="none" w:sz="0" w:space="0" w:color="auto"/>
                  </w:divBdr>
                </w:div>
                <w:div w:id="1091126230">
                  <w:marLeft w:val="0"/>
                  <w:marRight w:val="0"/>
                  <w:marTop w:val="0"/>
                  <w:marBottom w:val="0"/>
                  <w:divBdr>
                    <w:top w:val="none" w:sz="0" w:space="0" w:color="auto"/>
                    <w:left w:val="none" w:sz="0" w:space="0" w:color="auto"/>
                    <w:bottom w:val="none" w:sz="0" w:space="0" w:color="auto"/>
                    <w:right w:val="none" w:sz="0" w:space="0" w:color="auto"/>
                  </w:divBdr>
                </w:div>
                <w:div w:id="260072313">
                  <w:marLeft w:val="0"/>
                  <w:marRight w:val="0"/>
                  <w:marTop w:val="0"/>
                  <w:marBottom w:val="0"/>
                  <w:divBdr>
                    <w:top w:val="none" w:sz="0" w:space="0" w:color="auto"/>
                    <w:left w:val="none" w:sz="0" w:space="0" w:color="auto"/>
                    <w:bottom w:val="none" w:sz="0" w:space="0" w:color="auto"/>
                    <w:right w:val="none" w:sz="0" w:space="0" w:color="auto"/>
                  </w:divBdr>
                </w:div>
                <w:div w:id="987588508">
                  <w:marLeft w:val="0"/>
                  <w:marRight w:val="0"/>
                  <w:marTop w:val="0"/>
                  <w:marBottom w:val="0"/>
                  <w:divBdr>
                    <w:top w:val="none" w:sz="0" w:space="0" w:color="auto"/>
                    <w:left w:val="none" w:sz="0" w:space="0" w:color="auto"/>
                    <w:bottom w:val="none" w:sz="0" w:space="0" w:color="auto"/>
                    <w:right w:val="none" w:sz="0" w:space="0" w:color="auto"/>
                  </w:divBdr>
                </w:div>
                <w:div w:id="1783844425">
                  <w:marLeft w:val="0"/>
                  <w:marRight w:val="0"/>
                  <w:marTop w:val="0"/>
                  <w:marBottom w:val="0"/>
                  <w:divBdr>
                    <w:top w:val="none" w:sz="0" w:space="0" w:color="auto"/>
                    <w:left w:val="none" w:sz="0" w:space="0" w:color="auto"/>
                    <w:bottom w:val="none" w:sz="0" w:space="0" w:color="auto"/>
                    <w:right w:val="none" w:sz="0" w:space="0" w:color="auto"/>
                  </w:divBdr>
                </w:div>
                <w:div w:id="1599606145">
                  <w:marLeft w:val="0"/>
                  <w:marRight w:val="0"/>
                  <w:marTop w:val="0"/>
                  <w:marBottom w:val="0"/>
                  <w:divBdr>
                    <w:top w:val="none" w:sz="0" w:space="0" w:color="auto"/>
                    <w:left w:val="none" w:sz="0" w:space="0" w:color="auto"/>
                    <w:bottom w:val="none" w:sz="0" w:space="0" w:color="auto"/>
                    <w:right w:val="none" w:sz="0" w:space="0" w:color="auto"/>
                  </w:divBdr>
                </w:div>
                <w:div w:id="653601926">
                  <w:marLeft w:val="0"/>
                  <w:marRight w:val="0"/>
                  <w:marTop w:val="0"/>
                  <w:marBottom w:val="0"/>
                  <w:divBdr>
                    <w:top w:val="none" w:sz="0" w:space="0" w:color="auto"/>
                    <w:left w:val="none" w:sz="0" w:space="0" w:color="auto"/>
                    <w:bottom w:val="none" w:sz="0" w:space="0" w:color="auto"/>
                    <w:right w:val="none" w:sz="0" w:space="0" w:color="auto"/>
                  </w:divBdr>
                </w:div>
                <w:div w:id="669675591">
                  <w:marLeft w:val="0"/>
                  <w:marRight w:val="0"/>
                  <w:marTop w:val="0"/>
                  <w:marBottom w:val="0"/>
                  <w:divBdr>
                    <w:top w:val="none" w:sz="0" w:space="0" w:color="auto"/>
                    <w:left w:val="none" w:sz="0" w:space="0" w:color="auto"/>
                    <w:bottom w:val="none" w:sz="0" w:space="0" w:color="auto"/>
                    <w:right w:val="none" w:sz="0" w:space="0" w:color="auto"/>
                  </w:divBdr>
                </w:div>
                <w:div w:id="130904149">
                  <w:marLeft w:val="0"/>
                  <w:marRight w:val="0"/>
                  <w:marTop w:val="0"/>
                  <w:marBottom w:val="0"/>
                  <w:divBdr>
                    <w:top w:val="none" w:sz="0" w:space="0" w:color="auto"/>
                    <w:left w:val="none" w:sz="0" w:space="0" w:color="auto"/>
                    <w:bottom w:val="none" w:sz="0" w:space="0" w:color="auto"/>
                    <w:right w:val="none" w:sz="0" w:space="0" w:color="auto"/>
                  </w:divBdr>
                </w:div>
                <w:div w:id="167252517">
                  <w:marLeft w:val="0"/>
                  <w:marRight w:val="0"/>
                  <w:marTop w:val="0"/>
                  <w:marBottom w:val="0"/>
                  <w:divBdr>
                    <w:top w:val="none" w:sz="0" w:space="0" w:color="auto"/>
                    <w:left w:val="none" w:sz="0" w:space="0" w:color="auto"/>
                    <w:bottom w:val="none" w:sz="0" w:space="0" w:color="auto"/>
                    <w:right w:val="none" w:sz="0" w:space="0" w:color="auto"/>
                  </w:divBdr>
                </w:div>
                <w:div w:id="433211088">
                  <w:marLeft w:val="0"/>
                  <w:marRight w:val="0"/>
                  <w:marTop w:val="0"/>
                  <w:marBottom w:val="0"/>
                  <w:divBdr>
                    <w:top w:val="none" w:sz="0" w:space="0" w:color="auto"/>
                    <w:left w:val="none" w:sz="0" w:space="0" w:color="auto"/>
                    <w:bottom w:val="none" w:sz="0" w:space="0" w:color="auto"/>
                    <w:right w:val="none" w:sz="0" w:space="0" w:color="auto"/>
                  </w:divBdr>
                </w:div>
                <w:div w:id="1232541992">
                  <w:marLeft w:val="0"/>
                  <w:marRight w:val="0"/>
                  <w:marTop w:val="0"/>
                  <w:marBottom w:val="0"/>
                  <w:divBdr>
                    <w:top w:val="none" w:sz="0" w:space="0" w:color="auto"/>
                    <w:left w:val="none" w:sz="0" w:space="0" w:color="auto"/>
                    <w:bottom w:val="none" w:sz="0" w:space="0" w:color="auto"/>
                    <w:right w:val="none" w:sz="0" w:space="0" w:color="auto"/>
                  </w:divBdr>
                </w:div>
                <w:div w:id="788471017">
                  <w:marLeft w:val="0"/>
                  <w:marRight w:val="0"/>
                  <w:marTop w:val="0"/>
                  <w:marBottom w:val="0"/>
                  <w:divBdr>
                    <w:top w:val="none" w:sz="0" w:space="0" w:color="auto"/>
                    <w:left w:val="none" w:sz="0" w:space="0" w:color="auto"/>
                    <w:bottom w:val="none" w:sz="0" w:space="0" w:color="auto"/>
                    <w:right w:val="none" w:sz="0" w:space="0" w:color="auto"/>
                  </w:divBdr>
                </w:div>
                <w:div w:id="722753812">
                  <w:marLeft w:val="0"/>
                  <w:marRight w:val="0"/>
                  <w:marTop w:val="0"/>
                  <w:marBottom w:val="0"/>
                  <w:divBdr>
                    <w:top w:val="none" w:sz="0" w:space="0" w:color="auto"/>
                    <w:left w:val="none" w:sz="0" w:space="0" w:color="auto"/>
                    <w:bottom w:val="none" w:sz="0" w:space="0" w:color="auto"/>
                    <w:right w:val="none" w:sz="0" w:space="0" w:color="auto"/>
                  </w:divBdr>
                </w:div>
                <w:div w:id="1799882351">
                  <w:marLeft w:val="0"/>
                  <w:marRight w:val="0"/>
                  <w:marTop w:val="0"/>
                  <w:marBottom w:val="0"/>
                  <w:divBdr>
                    <w:top w:val="none" w:sz="0" w:space="0" w:color="auto"/>
                    <w:left w:val="none" w:sz="0" w:space="0" w:color="auto"/>
                    <w:bottom w:val="none" w:sz="0" w:space="0" w:color="auto"/>
                    <w:right w:val="none" w:sz="0" w:space="0" w:color="auto"/>
                  </w:divBdr>
                </w:div>
                <w:div w:id="1293946288">
                  <w:marLeft w:val="0"/>
                  <w:marRight w:val="0"/>
                  <w:marTop w:val="0"/>
                  <w:marBottom w:val="0"/>
                  <w:divBdr>
                    <w:top w:val="none" w:sz="0" w:space="0" w:color="auto"/>
                    <w:left w:val="none" w:sz="0" w:space="0" w:color="auto"/>
                    <w:bottom w:val="none" w:sz="0" w:space="0" w:color="auto"/>
                    <w:right w:val="none" w:sz="0" w:space="0" w:color="auto"/>
                  </w:divBdr>
                </w:div>
                <w:div w:id="808134964">
                  <w:marLeft w:val="0"/>
                  <w:marRight w:val="0"/>
                  <w:marTop w:val="0"/>
                  <w:marBottom w:val="0"/>
                  <w:divBdr>
                    <w:top w:val="none" w:sz="0" w:space="0" w:color="auto"/>
                    <w:left w:val="none" w:sz="0" w:space="0" w:color="auto"/>
                    <w:bottom w:val="none" w:sz="0" w:space="0" w:color="auto"/>
                    <w:right w:val="none" w:sz="0" w:space="0" w:color="auto"/>
                  </w:divBdr>
                </w:div>
              </w:divsChild>
            </w:div>
            <w:div w:id="1705010384">
              <w:marLeft w:val="0"/>
              <w:marRight w:val="0"/>
              <w:marTop w:val="0"/>
              <w:marBottom w:val="0"/>
              <w:divBdr>
                <w:top w:val="none" w:sz="0" w:space="0" w:color="auto"/>
                <w:left w:val="none" w:sz="0" w:space="0" w:color="auto"/>
                <w:bottom w:val="none" w:sz="0" w:space="0" w:color="auto"/>
                <w:right w:val="none" w:sz="0" w:space="0" w:color="auto"/>
              </w:divBdr>
            </w:div>
          </w:divsChild>
        </w:div>
        <w:div w:id="1312640996">
          <w:marLeft w:val="0"/>
          <w:marRight w:val="0"/>
          <w:marTop w:val="0"/>
          <w:marBottom w:val="0"/>
          <w:divBdr>
            <w:top w:val="none" w:sz="0" w:space="0" w:color="auto"/>
            <w:left w:val="none" w:sz="0" w:space="0" w:color="auto"/>
            <w:bottom w:val="none" w:sz="0" w:space="0" w:color="auto"/>
            <w:right w:val="none" w:sz="0" w:space="0" w:color="auto"/>
          </w:divBdr>
          <w:divsChild>
            <w:div w:id="331684337">
              <w:marLeft w:val="0"/>
              <w:marRight w:val="0"/>
              <w:marTop w:val="0"/>
              <w:marBottom w:val="0"/>
              <w:divBdr>
                <w:top w:val="none" w:sz="0" w:space="0" w:color="auto"/>
                <w:left w:val="none" w:sz="0" w:space="0" w:color="auto"/>
                <w:bottom w:val="none" w:sz="0" w:space="0" w:color="auto"/>
                <w:right w:val="none" w:sz="0" w:space="0" w:color="auto"/>
              </w:divBdr>
            </w:div>
            <w:div w:id="902059215">
              <w:marLeft w:val="0"/>
              <w:marRight w:val="0"/>
              <w:marTop w:val="0"/>
              <w:marBottom w:val="0"/>
              <w:divBdr>
                <w:top w:val="none" w:sz="0" w:space="0" w:color="auto"/>
                <w:left w:val="none" w:sz="0" w:space="0" w:color="auto"/>
                <w:bottom w:val="none" w:sz="0" w:space="0" w:color="auto"/>
                <w:right w:val="none" w:sz="0" w:space="0" w:color="auto"/>
              </w:divBdr>
            </w:div>
            <w:div w:id="995108528">
              <w:marLeft w:val="0"/>
              <w:marRight w:val="0"/>
              <w:marTop w:val="0"/>
              <w:marBottom w:val="0"/>
              <w:divBdr>
                <w:top w:val="none" w:sz="0" w:space="0" w:color="auto"/>
                <w:left w:val="none" w:sz="0" w:space="0" w:color="auto"/>
                <w:bottom w:val="none" w:sz="0" w:space="0" w:color="auto"/>
                <w:right w:val="none" w:sz="0" w:space="0" w:color="auto"/>
              </w:divBdr>
              <w:divsChild>
                <w:div w:id="760375485">
                  <w:marLeft w:val="0"/>
                  <w:marRight w:val="0"/>
                  <w:marTop w:val="0"/>
                  <w:marBottom w:val="0"/>
                  <w:divBdr>
                    <w:top w:val="none" w:sz="0" w:space="0" w:color="auto"/>
                    <w:left w:val="none" w:sz="0" w:space="0" w:color="auto"/>
                    <w:bottom w:val="none" w:sz="0" w:space="0" w:color="auto"/>
                    <w:right w:val="none" w:sz="0" w:space="0" w:color="auto"/>
                  </w:divBdr>
                </w:div>
                <w:div w:id="1172452732">
                  <w:marLeft w:val="0"/>
                  <w:marRight w:val="0"/>
                  <w:marTop w:val="0"/>
                  <w:marBottom w:val="0"/>
                  <w:divBdr>
                    <w:top w:val="none" w:sz="0" w:space="0" w:color="auto"/>
                    <w:left w:val="none" w:sz="0" w:space="0" w:color="auto"/>
                    <w:bottom w:val="none" w:sz="0" w:space="0" w:color="auto"/>
                    <w:right w:val="none" w:sz="0" w:space="0" w:color="auto"/>
                  </w:divBdr>
                </w:div>
                <w:div w:id="2085759750">
                  <w:marLeft w:val="0"/>
                  <w:marRight w:val="0"/>
                  <w:marTop w:val="0"/>
                  <w:marBottom w:val="0"/>
                  <w:divBdr>
                    <w:top w:val="none" w:sz="0" w:space="0" w:color="auto"/>
                    <w:left w:val="none" w:sz="0" w:space="0" w:color="auto"/>
                    <w:bottom w:val="none" w:sz="0" w:space="0" w:color="auto"/>
                    <w:right w:val="none" w:sz="0" w:space="0" w:color="auto"/>
                  </w:divBdr>
                </w:div>
                <w:div w:id="676200565">
                  <w:marLeft w:val="0"/>
                  <w:marRight w:val="0"/>
                  <w:marTop w:val="0"/>
                  <w:marBottom w:val="0"/>
                  <w:divBdr>
                    <w:top w:val="none" w:sz="0" w:space="0" w:color="auto"/>
                    <w:left w:val="none" w:sz="0" w:space="0" w:color="auto"/>
                    <w:bottom w:val="none" w:sz="0" w:space="0" w:color="auto"/>
                    <w:right w:val="none" w:sz="0" w:space="0" w:color="auto"/>
                  </w:divBdr>
                </w:div>
                <w:div w:id="244412777">
                  <w:marLeft w:val="0"/>
                  <w:marRight w:val="0"/>
                  <w:marTop w:val="0"/>
                  <w:marBottom w:val="0"/>
                  <w:divBdr>
                    <w:top w:val="none" w:sz="0" w:space="0" w:color="auto"/>
                    <w:left w:val="none" w:sz="0" w:space="0" w:color="auto"/>
                    <w:bottom w:val="none" w:sz="0" w:space="0" w:color="auto"/>
                    <w:right w:val="none" w:sz="0" w:space="0" w:color="auto"/>
                  </w:divBdr>
                </w:div>
                <w:div w:id="1925455838">
                  <w:marLeft w:val="0"/>
                  <w:marRight w:val="0"/>
                  <w:marTop w:val="0"/>
                  <w:marBottom w:val="0"/>
                  <w:divBdr>
                    <w:top w:val="none" w:sz="0" w:space="0" w:color="auto"/>
                    <w:left w:val="none" w:sz="0" w:space="0" w:color="auto"/>
                    <w:bottom w:val="none" w:sz="0" w:space="0" w:color="auto"/>
                    <w:right w:val="none" w:sz="0" w:space="0" w:color="auto"/>
                  </w:divBdr>
                </w:div>
                <w:div w:id="119613666">
                  <w:marLeft w:val="0"/>
                  <w:marRight w:val="0"/>
                  <w:marTop w:val="0"/>
                  <w:marBottom w:val="0"/>
                  <w:divBdr>
                    <w:top w:val="none" w:sz="0" w:space="0" w:color="auto"/>
                    <w:left w:val="none" w:sz="0" w:space="0" w:color="auto"/>
                    <w:bottom w:val="none" w:sz="0" w:space="0" w:color="auto"/>
                    <w:right w:val="none" w:sz="0" w:space="0" w:color="auto"/>
                  </w:divBdr>
                </w:div>
                <w:div w:id="649017995">
                  <w:marLeft w:val="0"/>
                  <w:marRight w:val="0"/>
                  <w:marTop w:val="0"/>
                  <w:marBottom w:val="0"/>
                  <w:divBdr>
                    <w:top w:val="none" w:sz="0" w:space="0" w:color="auto"/>
                    <w:left w:val="none" w:sz="0" w:space="0" w:color="auto"/>
                    <w:bottom w:val="none" w:sz="0" w:space="0" w:color="auto"/>
                    <w:right w:val="none" w:sz="0" w:space="0" w:color="auto"/>
                  </w:divBdr>
                  <w:divsChild>
                    <w:div w:id="1799952831">
                      <w:marLeft w:val="0"/>
                      <w:marRight w:val="0"/>
                      <w:marTop w:val="0"/>
                      <w:marBottom w:val="0"/>
                      <w:divBdr>
                        <w:top w:val="none" w:sz="0" w:space="0" w:color="auto"/>
                        <w:left w:val="none" w:sz="0" w:space="0" w:color="auto"/>
                        <w:bottom w:val="none" w:sz="0" w:space="0" w:color="auto"/>
                        <w:right w:val="none" w:sz="0" w:space="0" w:color="auto"/>
                      </w:divBdr>
                    </w:div>
                    <w:div w:id="1244024992">
                      <w:marLeft w:val="0"/>
                      <w:marRight w:val="0"/>
                      <w:marTop w:val="0"/>
                      <w:marBottom w:val="0"/>
                      <w:divBdr>
                        <w:top w:val="none" w:sz="0" w:space="0" w:color="auto"/>
                        <w:left w:val="none" w:sz="0" w:space="0" w:color="auto"/>
                        <w:bottom w:val="none" w:sz="0" w:space="0" w:color="auto"/>
                        <w:right w:val="none" w:sz="0" w:space="0" w:color="auto"/>
                      </w:divBdr>
                    </w:div>
                    <w:div w:id="682363439">
                      <w:marLeft w:val="0"/>
                      <w:marRight w:val="0"/>
                      <w:marTop w:val="0"/>
                      <w:marBottom w:val="0"/>
                      <w:divBdr>
                        <w:top w:val="none" w:sz="0" w:space="0" w:color="auto"/>
                        <w:left w:val="none" w:sz="0" w:space="0" w:color="auto"/>
                        <w:bottom w:val="none" w:sz="0" w:space="0" w:color="auto"/>
                        <w:right w:val="none" w:sz="0" w:space="0" w:color="auto"/>
                      </w:divBdr>
                    </w:div>
                  </w:divsChild>
                </w:div>
                <w:div w:id="207844003">
                  <w:marLeft w:val="0"/>
                  <w:marRight w:val="0"/>
                  <w:marTop w:val="0"/>
                  <w:marBottom w:val="0"/>
                  <w:divBdr>
                    <w:top w:val="none" w:sz="0" w:space="0" w:color="auto"/>
                    <w:left w:val="none" w:sz="0" w:space="0" w:color="auto"/>
                    <w:bottom w:val="none" w:sz="0" w:space="0" w:color="auto"/>
                    <w:right w:val="none" w:sz="0" w:space="0" w:color="auto"/>
                  </w:divBdr>
                </w:div>
                <w:div w:id="112750421">
                  <w:marLeft w:val="0"/>
                  <w:marRight w:val="0"/>
                  <w:marTop w:val="0"/>
                  <w:marBottom w:val="0"/>
                  <w:divBdr>
                    <w:top w:val="none" w:sz="0" w:space="0" w:color="auto"/>
                    <w:left w:val="none" w:sz="0" w:space="0" w:color="auto"/>
                    <w:bottom w:val="none" w:sz="0" w:space="0" w:color="auto"/>
                    <w:right w:val="none" w:sz="0" w:space="0" w:color="auto"/>
                  </w:divBdr>
                </w:div>
              </w:divsChild>
            </w:div>
            <w:div w:id="696390411">
              <w:marLeft w:val="0"/>
              <w:marRight w:val="0"/>
              <w:marTop w:val="0"/>
              <w:marBottom w:val="0"/>
              <w:divBdr>
                <w:top w:val="none" w:sz="0" w:space="0" w:color="auto"/>
                <w:left w:val="none" w:sz="0" w:space="0" w:color="auto"/>
                <w:bottom w:val="none" w:sz="0" w:space="0" w:color="auto"/>
                <w:right w:val="none" w:sz="0" w:space="0" w:color="auto"/>
              </w:divBdr>
              <w:divsChild>
                <w:div w:id="898595480">
                  <w:marLeft w:val="0"/>
                  <w:marRight w:val="0"/>
                  <w:marTop w:val="0"/>
                  <w:marBottom w:val="0"/>
                  <w:divBdr>
                    <w:top w:val="none" w:sz="0" w:space="0" w:color="auto"/>
                    <w:left w:val="none" w:sz="0" w:space="0" w:color="auto"/>
                    <w:bottom w:val="none" w:sz="0" w:space="0" w:color="auto"/>
                    <w:right w:val="none" w:sz="0" w:space="0" w:color="auto"/>
                  </w:divBdr>
                </w:div>
                <w:div w:id="974944967">
                  <w:marLeft w:val="0"/>
                  <w:marRight w:val="0"/>
                  <w:marTop w:val="0"/>
                  <w:marBottom w:val="0"/>
                  <w:divBdr>
                    <w:top w:val="none" w:sz="0" w:space="0" w:color="auto"/>
                    <w:left w:val="none" w:sz="0" w:space="0" w:color="auto"/>
                    <w:bottom w:val="none" w:sz="0" w:space="0" w:color="auto"/>
                    <w:right w:val="none" w:sz="0" w:space="0" w:color="auto"/>
                  </w:divBdr>
                </w:div>
                <w:div w:id="1310554773">
                  <w:marLeft w:val="0"/>
                  <w:marRight w:val="0"/>
                  <w:marTop w:val="0"/>
                  <w:marBottom w:val="0"/>
                  <w:divBdr>
                    <w:top w:val="none" w:sz="0" w:space="0" w:color="auto"/>
                    <w:left w:val="none" w:sz="0" w:space="0" w:color="auto"/>
                    <w:bottom w:val="none" w:sz="0" w:space="0" w:color="auto"/>
                    <w:right w:val="none" w:sz="0" w:space="0" w:color="auto"/>
                  </w:divBdr>
                </w:div>
                <w:div w:id="1444693304">
                  <w:marLeft w:val="0"/>
                  <w:marRight w:val="0"/>
                  <w:marTop w:val="0"/>
                  <w:marBottom w:val="0"/>
                  <w:divBdr>
                    <w:top w:val="none" w:sz="0" w:space="0" w:color="auto"/>
                    <w:left w:val="none" w:sz="0" w:space="0" w:color="auto"/>
                    <w:bottom w:val="none" w:sz="0" w:space="0" w:color="auto"/>
                    <w:right w:val="none" w:sz="0" w:space="0" w:color="auto"/>
                  </w:divBdr>
                </w:div>
                <w:div w:id="757989644">
                  <w:marLeft w:val="0"/>
                  <w:marRight w:val="0"/>
                  <w:marTop w:val="0"/>
                  <w:marBottom w:val="0"/>
                  <w:divBdr>
                    <w:top w:val="none" w:sz="0" w:space="0" w:color="auto"/>
                    <w:left w:val="none" w:sz="0" w:space="0" w:color="auto"/>
                    <w:bottom w:val="none" w:sz="0" w:space="0" w:color="auto"/>
                    <w:right w:val="none" w:sz="0" w:space="0" w:color="auto"/>
                  </w:divBdr>
                  <w:divsChild>
                    <w:div w:id="111753020">
                      <w:marLeft w:val="0"/>
                      <w:marRight w:val="0"/>
                      <w:marTop w:val="0"/>
                      <w:marBottom w:val="0"/>
                      <w:divBdr>
                        <w:top w:val="none" w:sz="0" w:space="0" w:color="auto"/>
                        <w:left w:val="none" w:sz="0" w:space="0" w:color="auto"/>
                        <w:bottom w:val="none" w:sz="0" w:space="0" w:color="auto"/>
                        <w:right w:val="none" w:sz="0" w:space="0" w:color="auto"/>
                      </w:divBdr>
                    </w:div>
                    <w:div w:id="148252492">
                      <w:marLeft w:val="0"/>
                      <w:marRight w:val="0"/>
                      <w:marTop w:val="0"/>
                      <w:marBottom w:val="0"/>
                      <w:divBdr>
                        <w:top w:val="none" w:sz="0" w:space="0" w:color="auto"/>
                        <w:left w:val="none" w:sz="0" w:space="0" w:color="auto"/>
                        <w:bottom w:val="none" w:sz="0" w:space="0" w:color="auto"/>
                        <w:right w:val="none" w:sz="0" w:space="0" w:color="auto"/>
                      </w:divBdr>
                    </w:div>
                    <w:div w:id="850878014">
                      <w:marLeft w:val="0"/>
                      <w:marRight w:val="0"/>
                      <w:marTop w:val="0"/>
                      <w:marBottom w:val="0"/>
                      <w:divBdr>
                        <w:top w:val="none" w:sz="0" w:space="0" w:color="auto"/>
                        <w:left w:val="none" w:sz="0" w:space="0" w:color="auto"/>
                        <w:bottom w:val="none" w:sz="0" w:space="0" w:color="auto"/>
                        <w:right w:val="none" w:sz="0" w:space="0" w:color="auto"/>
                      </w:divBdr>
                    </w:div>
                    <w:div w:id="431709110">
                      <w:marLeft w:val="0"/>
                      <w:marRight w:val="0"/>
                      <w:marTop w:val="0"/>
                      <w:marBottom w:val="0"/>
                      <w:divBdr>
                        <w:top w:val="none" w:sz="0" w:space="0" w:color="auto"/>
                        <w:left w:val="none" w:sz="0" w:space="0" w:color="auto"/>
                        <w:bottom w:val="none" w:sz="0" w:space="0" w:color="auto"/>
                        <w:right w:val="none" w:sz="0" w:space="0" w:color="auto"/>
                      </w:divBdr>
                    </w:div>
                    <w:div w:id="2064215691">
                      <w:marLeft w:val="0"/>
                      <w:marRight w:val="0"/>
                      <w:marTop w:val="0"/>
                      <w:marBottom w:val="0"/>
                      <w:divBdr>
                        <w:top w:val="none" w:sz="0" w:space="0" w:color="auto"/>
                        <w:left w:val="none" w:sz="0" w:space="0" w:color="auto"/>
                        <w:bottom w:val="none" w:sz="0" w:space="0" w:color="auto"/>
                        <w:right w:val="none" w:sz="0" w:space="0" w:color="auto"/>
                      </w:divBdr>
                    </w:div>
                    <w:div w:id="2111968030">
                      <w:marLeft w:val="0"/>
                      <w:marRight w:val="0"/>
                      <w:marTop w:val="0"/>
                      <w:marBottom w:val="0"/>
                      <w:divBdr>
                        <w:top w:val="none" w:sz="0" w:space="0" w:color="auto"/>
                        <w:left w:val="none" w:sz="0" w:space="0" w:color="auto"/>
                        <w:bottom w:val="none" w:sz="0" w:space="0" w:color="auto"/>
                        <w:right w:val="none" w:sz="0" w:space="0" w:color="auto"/>
                      </w:divBdr>
                    </w:div>
                    <w:div w:id="1654598254">
                      <w:marLeft w:val="0"/>
                      <w:marRight w:val="0"/>
                      <w:marTop w:val="0"/>
                      <w:marBottom w:val="0"/>
                      <w:divBdr>
                        <w:top w:val="none" w:sz="0" w:space="0" w:color="auto"/>
                        <w:left w:val="none" w:sz="0" w:space="0" w:color="auto"/>
                        <w:bottom w:val="none" w:sz="0" w:space="0" w:color="auto"/>
                        <w:right w:val="none" w:sz="0" w:space="0" w:color="auto"/>
                      </w:divBdr>
                    </w:div>
                    <w:div w:id="1157455433">
                      <w:marLeft w:val="0"/>
                      <w:marRight w:val="0"/>
                      <w:marTop w:val="0"/>
                      <w:marBottom w:val="0"/>
                      <w:divBdr>
                        <w:top w:val="none" w:sz="0" w:space="0" w:color="auto"/>
                        <w:left w:val="none" w:sz="0" w:space="0" w:color="auto"/>
                        <w:bottom w:val="none" w:sz="0" w:space="0" w:color="auto"/>
                        <w:right w:val="none" w:sz="0" w:space="0" w:color="auto"/>
                      </w:divBdr>
                    </w:div>
                  </w:divsChild>
                </w:div>
                <w:div w:id="548689700">
                  <w:marLeft w:val="0"/>
                  <w:marRight w:val="0"/>
                  <w:marTop w:val="0"/>
                  <w:marBottom w:val="0"/>
                  <w:divBdr>
                    <w:top w:val="none" w:sz="0" w:space="0" w:color="auto"/>
                    <w:left w:val="none" w:sz="0" w:space="0" w:color="auto"/>
                    <w:bottom w:val="none" w:sz="0" w:space="0" w:color="auto"/>
                    <w:right w:val="none" w:sz="0" w:space="0" w:color="auto"/>
                  </w:divBdr>
                </w:div>
              </w:divsChild>
            </w:div>
            <w:div w:id="46610987">
              <w:marLeft w:val="0"/>
              <w:marRight w:val="0"/>
              <w:marTop w:val="0"/>
              <w:marBottom w:val="0"/>
              <w:divBdr>
                <w:top w:val="none" w:sz="0" w:space="0" w:color="auto"/>
                <w:left w:val="none" w:sz="0" w:space="0" w:color="auto"/>
                <w:bottom w:val="none" w:sz="0" w:space="0" w:color="auto"/>
                <w:right w:val="none" w:sz="0" w:space="0" w:color="auto"/>
              </w:divBdr>
              <w:divsChild>
                <w:div w:id="168301010">
                  <w:marLeft w:val="0"/>
                  <w:marRight w:val="0"/>
                  <w:marTop w:val="0"/>
                  <w:marBottom w:val="0"/>
                  <w:divBdr>
                    <w:top w:val="none" w:sz="0" w:space="0" w:color="auto"/>
                    <w:left w:val="none" w:sz="0" w:space="0" w:color="auto"/>
                    <w:bottom w:val="none" w:sz="0" w:space="0" w:color="auto"/>
                    <w:right w:val="none" w:sz="0" w:space="0" w:color="auto"/>
                  </w:divBdr>
                </w:div>
                <w:div w:id="846022932">
                  <w:marLeft w:val="0"/>
                  <w:marRight w:val="0"/>
                  <w:marTop w:val="0"/>
                  <w:marBottom w:val="0"/>
                  <w:divBdr>
                    <w:top w:val="none" w:sz="0" w:space="0" w:color="auto"/>
                    <w:left w:val="none" w:sz="0" w:space="0" w:color="auto"/>
                    <w:bottom w:val="none" w:sz="0" w:space="0" w:color="auto"/>
                    <w:right w:val="none" w:sz="0" w:space="0" w:color="auto"/>
                  </w:divBdr>
                </w:div>
                <w:div w:id="698697509">
                  <w:marLeft w:val="0"/>
                  <w:marRight w:val="0"/>
                  <w:marTop w:val="0"/>
                  <w:marBottom w:val="0"/>
                  <w:divBdr>
                    <w:top w:val="none" w:sz="0" w:space="0" w:color="auto"/>
                    <w:left w:val="none" w:sz="0" w:space="0" w:color="auto"/>
                    <w:bottom w:val="none" w:sz="0" w:space="0" w:color="auto"/>
                    <w:right w:val="none" w:sz="0" w:space="0" w:color="auto"/>
                  </w:divBdr>
                </w:div>
                <w:div w:id="1897277198">
                  <w:marLeft w:val="0"/>
                  <w:marRight w:val="0"/>
                  <w:marTop w:val="0"/>
                  <w:marBottom w:val="0"/>
                  <w:divBdr>
                    <w:top w:val="none" w:sz="0" w:space="0" w:color="auto"/>
                    <w:left w:val="none" w:sz="0" w:space="0" w:color="auto"/>
                    <w:bottom w:val="none" w:sz="0" w:space="0" w:color="auto"/>
                    <w:right w:val="none" w:sz="0" w:space="0" w:color="auto"/>
                  </w:divBdr>
                </w:div>
                <w:div w:id="1641961925">
                  <w:marLeft w:val="0"/>
                  <w:marRight w:val="0"/>
                  <w:marTop w:val="0"/>
                  <w:marBottom w:val="0"/>
                  <w:divBdr>
                    <w:top w:val="none" w:sz="0" w:space="0" w:color="auto"/>
                    <w:left w:val="none" w:sz="0" w:space="0" w:color="auto"/>
                    <w:bottom w:val="none" w:sz="0" w:space="0" w:color="auto"/>
                    <w:right w:val="none" w:sz="0" w:space="0" w:color="auto"/>
                  </w:divBdr>
                </w:div>
                <w:div w:id="79716885">
                  <w:marLeft w:val="0"/>
                  <w:marRight w:val="0"/>
                  <w:marTop w:val="0"/>
                  <w:marBottom w:val="0"/>
                  <w:divBdr>
                    <w:top w:val="none" w:sz="0" w:space="0" w:color="auto"/>
                    <w:left w:val="none" w:sz="0" w:space="0" w:color="auto"/>
                    <w:bottom w:val="none" w:sz="0" w:space="0" w:color="auto"/>
                    <w:right w:val="none" w:sz="0" w:space="0" w:color="auto"/>
                  </w:divBdr>
                </w:div>
                <w:div w:id="1688288227">
                  <w:marLeft w:val="0"/>
                  <w:marRight w:val="0"/>
                  <w:marTop w:val="0"/>
                  <w:marBottom w:val="0"/>
                  <w:divBdr>
                    <w:top w:val="none" w:sz="0" w:space="0" w:color="auto"/>
                    <w:left w:val="none" w:sz="0" w:space="0" w:color="auto"/>
                    <w:bottom w:val="none" w:sz="0" w:space="0" w:color="auto"/>
                    <w:right w:val="none" w:sz="0" w:space="0" w:color="auto"/>
                  </w:divBdr>
                </w:div>
                <w:div w:id="721096255">
                  <w:marLeft w:val="0"/>
                  <w:marRight w:val="0"/>
                  <w:marTop w:val="0"/>
                  <w:marBottom w:val="0"/>
                  <w:divBdr>
                    <w:top w:val="none" w:sz="0" w:space="0" w:color="auto"/>
                    <w:left w:val="none" w:sz="0" w:space="0" w:color="auto"/>
                    <w:bottom w:val="none" w:sz="0" w:space="0" w:color="auto"/>
                    <w:right w:val="none" w:sz="0" w:space="0" w:color="auto"/>
                  </w:divBdr>
                  <w:divsChild>
                    <w:div w:id="248390418">
                      <w:marLeft w:val="0"/>
                      <w:marRight w:val="0"/>
                      <w:marTop w:val="0"/>
                      <w:marBottom w:val="0"/>
                      <w:divBdr>
                        <w:top w:val="none" w:sz="0" w:space="0" w:color="auto"/>
                        <w:left w:val="none" w:sz="0" w:space="0" w:color="auto"/>
                        <w:bottom w:val="none" w:sz="0" w:space="0" w:color="auto"/>
                        <w:right w:val="none" w:sz="0" w:space="0" w:color="auto"/>
                      </w:divBdr>
                    </w:div>
                    <w:div w:id="1758597134">
                      <w:marLeft w:val="0"/>
                      <w:marRight w:val="0"/>
                      <w:marTop w:val="0"/>
                      <w:marBottom w:val="0"/>
                      <w:divBdr>
                        <w:top w:val="none" w:sz="0" w:space="0" w:color="auto"/>
                        <w:left w:val="none" w:sz="0" w:space="0" w:color="auto"/>
                        <w:bottom w:val="none" w:sz="0" w:space="0" w:color="auto"/>
                        <w:right w:val="none" w:sz="0" w:space="0" w:color="auto"/>
                      </w:divBdr>
                    </w:div>
                    <w:div w:id="1793355981">
                      <w:marLeft w:val="0"/>
                      <w:marRight w:val="0"/>
                      <w:marTop w:val="0"/>
                      <w:marBottom w:val="0"/>
                      <w:divBdr>
                        <w:top w:val="none" w:sz="0" w:space="0" w:color="auto"/>
                        <w:left w:val="none" w:sz="0" w:space="0" w:color="auto"/>
                        <w:bottom w:val="none" w:sz="0" w:space="0" w:color="auto"/>
                        <w:right w:val="none" w:sz="0" w:space="0" w:color="auto"/>
                      </w:divBdr>
                    </w:div>
                    <w:div w:id="46419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906648">
              <w:marLeft w:val="0"/>
              <w:marRight w:val="0"/>
              <w:marTop w:val="0"/>
              <w:marBottom w:val="0"/>
              <w:divBdr>
                <w:top w:val="none" w:sz="0" w:space="0" w:color="auto"/>
                <w:left w:val="none" w:sz="0" w:space="0" w:color="auto"/>
                <w:bottom w:val="none" w:sz="0" w:space="0" w:color="auto"/>
                <w:right w:val="none" w:sz="0" w:space="0" w:color="auto"/>
              </w:divBdr>
              <w:divsChild>
                <w:div w:id="775561832">
                  <w:marLeft w:val="0"/>
                  <w:marRight w:val="0"/>
                  <w:marTop w:val="0"/>
                  <w:marBottom w:val="0"/>
                  <w:divBdr>
                    <w:top w:val="none" w:sz="0" w:space="0" w:color="auto"/>
                    <w:left w:val="none" w:sz="0" w:space="0" w:color="auto"/>
                    <w:bottom w:val="none" w:sz="0" w:space="0" w:color="auto"/>
                    <w:right w:val="none" w:sz="0" w:space="0" w:color="auto"/>
                  </w:divBdr>
                </w:div>
                <w:div w:id="1982878555">
                  <w:marLeft w:val="0"/>
                  <w:marRight w:val="0"/>
                  <w:marTop w:val="0"/>
                  <w:marBottom w:val="0"/>
                  <w:divBdr>
                    <w:top w:val="none" w:sz="0" w:space="0" w:color="auto"/>
                    <w:left w:val="none" w:sz="0" w:space="0" w:color="auto"/>
                    <w:bottom w:val="none" w:sz="0" w:space="0" w:color="auto"/>
                    <w:right w:val="none" w:sz="0" w:space="0" w:color="auto"/>
                  </w:divBdr>
                </w:div>
                <w:div w:id="1477144877">
                  <w:marLeft w:val="0"/>
                  <w:marRight w:val="0"/>
                  <w:marTop w:val="0"/>
                  <w:marBottom w:val="0"/>
                  <w:divBdr>
                    <w:top w:val="none" w:sz="0" w:space="0" w:color="auto"/>
                    <w:left w:val="none" w:sz="0" w:space="0" w:color="auto"/>
                    <w:bottom w:val="none" w:sz="0" w:space="0" w:color="auto"/>
                    <w:right w:val="none" w:sz="0" w:space="0" w:color="auto"/>
                  </w:divBdr>
                </w:div>
              </w:divsChild>
            </w:div>
            <w:div w:id="1559632195">
              <w:marLeft w:val="0"/>
              <w:marRight w:val="0"/>
              <w:marTop w:val="0"/>
              <w:marBottom w:val="0"/>
              <w:divBdr>
                <w:top w:val="none" w:sz="0" w:space="0" w:color="auto"/>
                <w:left w:val="none" w:sz="0" w:space="0" w:color="auto"/>
                <w:bottom w:val="none" w:sz="0" w:space="0" w:color="auto"/>
                <w:right w:val="none" w:sz="0" w:space="0" w:color="auto"/>
              </w:divBdr>
              <w:divsChild>
                <w:div w:id="1215779867">
                  <w:marLeft w:val="0"/>
                  <w:marRight w:val="0"/>
                  <w:marTop w:val="0"/>
                  <w:marBottom w:val="0"/>
                  <w:divBdr>
                    <w:top w:val="none" w:sz="0" w:space="0" w:color="auto"/>
                    <w:left w:val="none" w:sz="0" w:space="0" w:color="auto"/>
                    <w:bottom w:val="none" w:sz="0" w:space="0" w:color="auto"/>
                    <w:right w:val="none" w:sz="0" w:space="0" w:color="auto"/>
                  </w:divBdr>
                </w:div>
                <w:div w:id="810252351">
                  <w:marLeft w:val="0"/>
                  <w:marRight w:val="0"/>
                  <w:marTop w:val="0"/>
                  <w:marBottom w:val="0"/>
                  <w:divBdr>
                    <w:top w:val="none" w:sz="0" w:space="0" w:color="auto"/>
                    <w:left w:val="none" w:sz="0" w:space="0" w:color="auto"/>
                    <w:bottom w:val="none" w:sz="0" w:space="0" w:color="auto"/>
                    <w:right w:val="none" w:sz="0" w:space="0" w:color="auto"/>
                  </w:divBdr>
                </w:div>
                <w:div w:id="1066953888">
                  <w:marLeft w:val="0"/>
                  <w:marRight w:val="0"/>
                  <w:marTop w:val="0"/>
                  <w:marBottom w:val="0"/>
                  <w:divBdr>
                    <w:top w:val="none" w:sz="0" w:space="0" w:color="auto"/>
                    <w:left w:val="none" w:sz="0" w:space="0" w:color="auto"/>
                    <w:bottom w:val="none" w:sz="0" w:space="0" w:color="auto"/>
                    <w:right w:val="none" w:sz="0" w:space="0" w:color="auto"/>
                  </w:divBdr>
                </w:div>
                <w:div w:id="1348755989">
                  <w:marLeft w:val="0"/>
                  <w:marRight w:val="0"/>
                  <w:marTop w:val="0"/>
                  <w:marBottom w:val="0"/>
                  <w:divBdr>
                    <w:top w:val="none" w:sz="0" w:space="0" w:color="auto"/>
                    <w:left w:val="none" w:sz="0" w:space="0" w:color="auto"/>
                    <w:bottom w:val="none" w:sz="0" w:space="0" w:color="auto"/>
                    <w:right w:val="none" w:sz="0" w:space="0" w:color="auto"/>
                  </w:divBdr>
                  <w:divsChild>
                    <w:div w:id="1793280491">
                      <w:marLeft w:val="0"/>
                      <w:marRight w:val="0"/>
                      <w:marTop w:val="0"/>
                      <w:marBottom w:val="0"/>
                      <w:divBdr>
                        <w:top w:val="none" w:sz="0" w:space="0" w:color="auto"/>
                        <w:left w:val="none" w:sz="0" w:space="0" w:color="auto"/>
                        <w:bottom w:val="none" w:sz="0" w:space="0" w:color="auto"/>
                        <w:right w:val="none" w:sz="0" w:space="0" w:color="auto"/>
                      </w:divBdr>
                    </w:div>
                    <w:div w:id="1414860065">
                      <w:marLeft w:val="0"/>
                      <w:marRight w:val="0"/>
                      <w:marTop w:val="0"/>
                      <w:marBottom w:val="0"/>
                      <w:divBdr>
                        <w:top w:val="none" w:sz="0" w:space="0" w:color="auto"/>
                        <w:left w:val="none" w:sz="0" w:space="0" w:color="auto"/>
                        <w:bottom w:val="none" w:sz="0" w:space="0" w:color="auto"/>
                        <w:right w:val="none" w:sz="0" w:space="0" w:color="auto"/>
                      </w:divBdr>
                    </w:div>
                    <w:div w:id="957297264">
                      <w:marLeft w:val="0"/>
                      <w:marRight w:val="0"/>
                      <w:marTop w:val="0"/>
                      <w:marBottom w:val="0"/>
                      <w:divBdr>
                        <w:top w:val="none" w:sz="0" w:space="0" w:color="auto"/>
                        <w:left w:val="none" w:sz="0" w:space="0" w:color="auto"/>
                        <w:bottom w:val="none" w:sz="0" w:space="0" w:color="auto"/>
                        <w:right w:val="none" w:sz="0" w:space="0" w:color="auto"/>
                      </w:divBdr>
                    </w:div>
                    <w:div w:id="406457428">
                      <w:marLeft w:val="0"/>
                      <w:marRight w:val="0"/>
                      <w:marTop w:val="0"/>
                      <w:marBottom w:val="0"/>
                      <w:divBdr>
                        <w:top w:val="none" w:sz="0" w:space="0" w:color="auto"/>
                        <w:left w:val="none" w:sz="0" w:space="0" w:color="auto"/>
                        <w:bottom w:val="none" w:sz="0" w:space="0" w:color="auto"/>
                        <w:right w:val="none" w:sz="0" w:space="0" w:color="auto"/>
                      </w:divBdr>
                    </w:div>
                    <w:div w:id="2018652590">
                      <w:marLeft w:val="0"/>
                      <w:marRight w:val="0"/>
                      <w:marTop w:val="0"/>
                      <w:marBottom w:val="0"/>
                      <w:divBdr>
                        <w:top w:val="none" w:sz="0" w:space="0" w:color="auto"/>
                        <w:left w:val="none" w:sz="0" w:space="0" w:color="auto"/>
                        <w:bottom w:val="none" w:sz="0" w:space="0" w:color="auto"/>
                        <w:right w:val="none" w:sz="0" w:space="0" w:color="auto"/>
                      </w:divBdr>
                    </w:div>
                    <w:div w:id="32507937">
                      <w:marLeft w:val="0"/>
                      <w:marRight w:val="0"/>
                      <w:marTop w:val="0"/>
                      <w:marBottom w:val="0"/>
                      <w:divBdr>
                        <w:top w:val="none" w:sz="0" w:space="0" w:color="auto"/>
                        <w:left w:val="none" w:sz="0" w:space="0" w:color="auto"/>
                        <w:bottom w:val="none" w:sz="0" w:space="0" w:color="auto"/>
                        <w:right w:val="none" w:sz="0" w:space="0" w:color="auto"/>
                      </w:divBdr>
                    </w:div>
                    <w:div w:id="1813599085">
                      <w:marLeft w:val="0"/>
                      <w:marRight w:val="0"/>
                      <w:marTop w:val="0"/>
                      <w:marBottom w:val="0"/>
                      <w:divBdr>
                        <w:top w:val="none" w:sz="0" w:space="0" w:color="auto"/>
                        <w:left w:val="none" w:sz="0" w:space="0" w:color="auto"/>
                        <w:bottom w:val="none" w:sz="0" w:space="0" w:color="auto"/>
                        <w:right w:val="none" w:sz="0" w:space="0" w:color="auto"/>
                      </w:divBdr>
                    </w:div>
                    <w:div w:id="717436064">
                      <w:marLeft w:val="0"/>
                      <w:marRight w:val="0"/>
                      <w:marTop w:val="0"/>
                      <w:marBottom w:val="0"/>
                      <w:divBdr>
                        <w:top w:val="none" w:sz="0" w:space="0" w:color="auto"/>
                        <w:left w:val="none" w:sz="0" w:space="0" w:color="auto"/>
                        <w:bottom w:val="none" w:sz="0" w:space="0" w:color="auto"/>
                        <w:right w:val="none" w:sz="0" w:space="0" w:color="auto"/>
                      </w:divBdr>
                    </w:div>
                    <w:div w:id="199112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769835">
              <w:marLeft w:val="0"/>
              <w:marRight w:val="0"/>
              <w:marTop w:val="0"/>
              <w:marBottom w:val="0"/>
              <w:divBdr>
                <w:top w:val="none" w:sz="0" w:space="0" w:color="auto"/>
                <w:left w:val="none" w:sz="0" w:space="0" w:color="auto"/>
                <w:bottom w:val="none" w:sz="0" w:space="0" w:color="auto"/>
                <w:right w:val="none" w:sz="0" w:space="0" w:color="auto"/>
              </w:divBdr>
              <w:divsChild>
                <w:div w:id="913079369">
                  <w:marLeft w:val="0"/>
                  <w:marRight w:val="0"/>
                  <w:marTop w:val="0"/>
                  <w:marBottom w:val="0"/>
                  <w:divBdr>
                    <w:top w:val="none" w:sz="0" w:space="0" w:color="auto"/>
                    <w:left w:val="none" w:sz="0" w:space="0" w:color="auto"/>
                    <w:bottom w:val="none" w:sz="0" w:space="0" w:color="auto"/>
                    <w:right w:val="none" w:sz="0" w:space="0" w:color="auto"/>
                  </w:divBdr>
                  <w:divsChild>
                    <w:div w:id="660473240">
                      <w:marLeft w:val="0"/>
                      <w:marRight w:val="0"/>
                      <w:marTop w:val="0"/>
                      <w:marBottom w:val="0"/>
                      <w:divBdr>
                        <w:top w:val="none" w:sz="0" w:space="0" w:color="auto"/>
                        <w:left w:val="none" w:sz="0" w:space="0" w:color="auto"/>
                        <w:bottom w:val="none" w:sz="0" w:space="0" w:color="auto"/>
                        <w:right w:val="none" w:sz="0" w:space="0" w:color="auto"/>
                      </w:divBdr>
                    </w:div>
                    <w:div w:id="440345591">
                      <w:marLeft w:val="0"/>
                      <w:marRight w:val="0"/>
                      <w:marTop w:val="0"/>
                      <w:marBottom w:val="0"/>
                      <w:divBdr>
                        <w:top w:val="none" w:sz="0" w:space="0" w:color="auto"/>
                        <w:left w:val="none" w:sz="0" w:space="0" w:color="auto"/>
                        <w:bottom w:val="none" w:sz="0" w:space="0" w:color="auto"/>
                        <w:right w:val="none" w:sz="0" w:space="0" w:color="auto"/>
                      </w:divBdr>
                    </w:div>
                    <w:div w:id="1038890201">
                      <w:marLeft w:val="0"/>
                      <w:marRight w:val="0"/>
                      <w:marTop w:val="0"/>
                      <w:marBottom w:val="0"/>
                      <w:divBdr>
                        <w:top w:val="none" w:sz="0" w:space="0" w:color="auto"/>
                        <w:left w:val="none" w:sz="0" w:space="0" w:color="auto"/>
                        <w:bottom w:val="none" w:sz="0" w:space="0" w:color="auto"/>
                        <w:right w:val="none" w:sz="0" w:space="0" w:color="auto"/>
                      </w:divBdr>
                    </w:div>
                    <w:div w:id="197744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9405">
              <w:marLeft w:val="0"/>
              <w:marRight w:val="0"/>
              <w:marTop w:val="0"/>
              <w:marBottom w:val="0"/>
              <w:divBdr>
                <w:top w:val="none" w:sz="0" w:space="0" w:color="auto"/>
                <w:left w:val="none" w:sz="0" w:space="0" w:color="auto"/>
                <w:bottom w:val="none" w:sz="0" w:space="0" w:color="auto"/>
                <w:right w:val="none" w:sz="0" w:space="0" w:color="auto"/>
              </w:divBdr>
              <w:divsChild>
                <w:div w:id="800997053">
                  <w:marLeft w:val="0"/>
                  <w:marRight w:val="0"/>
                  <w:marTop w:val="0"/>
                  <w:marBottom w:val="0"/>
                  <w:divBdr>
                    <w:top w:val="none" w:sz="0" w:space="0" w:color="auto"/>
                    <w:left w:val="none" w:sz="0" w:space="0" w:color="auto"/>
                    <w:bottom w:val="none" w:sz="0" w:space="0" w:color="auto"/>
                    <w:right w:val="none" w:sz="0" w:space="0" w:color="auto"/>
                  </w:divBdr>
                </w:div>
                <w:div w:id="1746731219">
                  <w:marLeft w:val="0"/>
                  <w:marRight w:val="0"/>
                  <w:marTop w:val="0"/>
                  <w:marBottom w:val="0"/>
                  <w:divBdr>
                    <w:top w:val="none" w:sz="0" w:space="0" w:color="auto"/>
                    <w:left w:val="none" w:sz="0" w:space="0" w:color="auto"/>
                    <w:bottom w:val="none" w:sz="0" w:space="0" w:color="auto"/>
                    <w:right w:val="none" w:sz="0" w:space="0" w:color="auto"/>
                  </w:divBdr>
                </w:div>
                <w:div w:id="2008440093">
                  <w:marLeft w:val="0"/>
                  <w:marRight w:val="0"/>
                  <w:marTop w:val="0"/>
                  <w:marBottom w:val="0"/>
                  <w:divBdr>
                    <w:top w:val="none" w:sz="0" w:space="0" w:color="auto"/>
                    <w:left w:val="none" w:sz="0" w:space="0" w:color="auto"/>
                    <w:bottom w:val="none" w:sz="0" w:space="0" w:color="auto"/>
                    <w:right w:val="none" w:sz="0" w:space="0" w:color="auto"/>
                  </w:divBdr>
                  <w:divsChild>
                    <w:div w:id="551622584">
                      <w:marLeft w:val="0"/>
                      <w:marRight w:val="0"/>
                      <w:marTop w:val="0"/>
                      <w:marBottom w:val="0"/>
                      <w:divBdr>
                        <w:top w:val="none" w:sz="0" w:space="0" w:color="auto"/>
                        <w:left w:val="none" w:sz="0" w:space="0" w:color="auto"/>
                        <w:bottom w:val="none" w:sz="0" w:space="0" w:color="auto"/>
                        <w:right w:val="none" w:sz="0" w:space="0" w:color="auto"/>
                      </w:divBdr>
                    </w:div>
                    <w:div w:id="5449561">
                      <w:marLeft w:val="0"/>
                      <w:marRight w:val="0"/>
                      <w:marTop w:val="0"/>
                      <w:marBottom w:val="0"/>
                      <w:divBdr>
                        <w:top w:val="none" w:sz="0" w:space="0" w:color="auto"/>
                        <w:left w:val="none" w:sz="0" w:space="0" w:color="auto"/>
                        <w:bottom w:val="none" w:sz="0" w:space="0" w:color="auto"/>
                        <w:right w:val="none" w:sz="0" w:space="0" w:color="auto"/>
                      </w:divBdr>
                    </w:div>
                    <w:div w:id="69356701">
                      <w:marLeft w:val="0"/>
                      <w:marRight w:val="0"/>
                      <w:marTop w:val="0"/>
                      <w:marBottom w:val="0"/>
                      <w:divBdr>
                        <w:top w:val="none" w:sz="0" w:space="0" w:color="auto"/>
                        <w:left w:val="none" w:sz="0" w:space="0" w:color="auto"/>
                        <w:bottom w:val="none" w:sz="0" w:space="0" w:color="auto"/>
                        <w:right w:val="none" w:sz="0" w:space="0" w:color="auto"/>
                      </w:divBdr>
                    </w:div>
                    <w:div w:id="130628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748505">
              <w:marLeft w:val="0"/>
              <w:marRight w:val="0"/>
              <w:marTop w:val="0"/>
              <w:marBottom w:val="0"/>
              <w:divBdr>
                <w:top w:val="none" w:sz="0" w:space="0" w:color="auto"/>
                <w:left w:val="none" w:sz="0" w:space="0" w:color="auto"/>
                <w:bottom w:val="none" w:sz="0" w:space="0" w:color="auto"/>
                <w:right w:val="none" w:sz="0" w:space="0" w:color="auto"/>
              </w:divBdr>
            </w:div>
          </w:divsChild>
        </w:div>
        <w:div w:id="520556300">
          <w:marLeft w:val="0"/>
          <w:marRight w:val="0"/>
          <w:marTop w:val="0"/>
          <w:marBottom w:val="0"/>
          <w:divBdr>
            <w:top w:val="none" w:sz="0" w:space="0" w:color="auto"/>
            <w:left w:val="none" w:sz="0" w:space="0" w:color="auto"/>
            <w:bottom w:val="none" w:sz="0" w:space="0" w:color="auto"/>
            <w:right w:val="none" w:sz="0" w:space="0" w:color="auto"/>
          </w:divBdr>
          <w:divsChild>
            <w:div w:id="225460145">
              <w:marLeft w:val="0"/>
              <w:marRight w:val="0"/>
              <w:marTop w:val="0"/>
              <w:marBottom w:val="0"/>
              <w:divBdr>
                <w:top w:val="none" w:sz="0" w:space="0" w:color="auto"/>
                <w:left w:val="none" w:sz="0" w:space="0" w:color="auto"/>
                <w:bottom w:val="none" w:sz="0" w:space="0" w:color="auto"/>
                <w:right w:val="none" w:sz="0" w:space="0" w:color="auto"/>
              </w:divBdr>
            </w:div>
            <w:div w:id="315572856">
              <w:marLeft w:val="0"/>
              <w:marRight w:val="0"/>
              <w:marTop w:val="0"/>
              <w:marBottom w:val="0"/>
              <w:divBdr>
                <w:top w:val="none" w:sz="0" w:space="0" w:color="auto"/>
                <w:left w:val="none" w:sz="0" w:space="0" w:color="auto"/>
                <w:bottom w:val="none" w:sz="0" w:space="0" w:color="auto"/>
                <w:right w:val="none" w:sz="0" w:space="0" w:color="auto"/>
              </w:divBdr>
            </w:div>
            <w:div w:id="31198222">
              <w:marLeft w:val="0"/>
              <w:marRight w:val="0"/>
              <w:marTop w:val="0"/>
              <w:marBottom w:val="0"/>
              <w:divBdr>
                <w:top w:val="none" w:sz="0" w:space="0" w:color="auto"/>
                <w:left w:val="none" w:sz="0" w:space="0" w:color="auto"/>
                <w:bottom w:val="none" w:sz="0" w:space="0" w:color="auto"/>
                <w:right w:val="none" w:sz="0" w:space="0" w:color="auto"/>
              </w:divBdr>
            </w:div>
            <w:div w:id="265387905">
              <w:marLeft w:val="0"/>
              <w:marRight w:val="0"/>
              <w:marTop w:val="0"/>
              <w:marBottom w:val="0"/>
              <w:divBdr>
                <w:top w:val="none" w:sz="0" w:space="0" w:color="auto"/>
                <w:left w:val="none" w:sz="0" w:space="0" w:color="auto"/>
                <w:bottom w:val="none" w:sz="0" w:space="0" w:color="auto"/>
                <w:right w:val="none" w:sz="0" w:space="0" w:color="auto"/>
              </w:divBdr>
            </w:div>
          </w:divsChild>
        </w:div>
        <w:div w:id="1219436801">
          <w:marLeft w:val="0"/>
          <w:marRight w:val="0"/>
          <w:marTop w:val="0"/>
          <w:marBottom w:val="0"/>
          <w:divBdr>
            <w:top w:val="none" w:sz="0" w:space="0" w:color="auto"/>
            <w:left w:val="none" w:sz="0" w:space="0" w:color="auto"/>
            <w:bottom w:val="none" w:sz="0" w:space="0" w:color="auto"/>
            <w:right w:val="none" w:sz="0" w:space="0" w:color="auto"/>
          </w:divBdr>
          <w:divsChild>
            <w:div w:id="1500199155">
              <w:marLeft w:val="0"/>
              <w:marRight w:val="0"/>
              <w:marTop w:val="0"/>
              <w:marBottom w:val="0"/>
              <w:divBdr>
                <w:top w:val="none" w:sz="0" w:space="0" w:color="auto"/>
                <w:left w:val="none" w:sz="0" w:space="0" w:color="auto"/>
                <w:bottom w:val="none" w:sz="0" w:space="0" w:color="auto"/>
                <w:right w:val="none" w:sz="0" w:space="0" w:color="auto"/>
              </w:divBdr>
            </w:div>
            <w:div w:id="463080750">
              <w:marLeft w:val="0"/>
              <w:marRight w:val="0"/>
              <w:marTop w:val="0"/>
              <w:marBottom w:val="0"/>
              <w:divBdr>
                <w:top w:val="none" w:sz="0" w:space="0" w:color="auto"/>
                <w:left w:val="none" w:sz="0" w:space="0" w:color="auto"/>
                <w:bottom w:val="none" w:sz="0" w:space="0" w:color="auto"/>
                <w:right w:val="none" w:sz="0" w:space="0" w:color="auto"/>
              </w:divBdr>
              <w:divsChild>
                <w:div w:id="1411344948">
                  <w:marLeft w:val="0"/>
                  <w:marRight w:val="0"/>
                  <w:marTop w:val="0"/>
                  <w:marBottom w:val="0"/>
                  <w:divBdr>
                    <w:top w:val="none" w:sz="0" w:space="0" w:color="auto"/>
                    <w:left w:val="none" w:sz="0" w:space="0" w:color="auto"/>
                    <w:bottom w:val="none" w:sz="0" w:space="0" w:color="auto"/>
                    <w:right w:val="none" w:sz="0" w:space="0" w:color="auto"/>
                  </w:divBdr>
                </w:div>
                <w:div w:id="2036031532">
                  <w:marLeft w:val="0"/>
                  <w:marRight w:val="0"/>
                  <w:marTop w:val="0"/>
                  <w:marBottom w:val="0"/>
                  <w:divBdr>
                    <w:top w:val="none" w:sz="0" w:space="0" w:color="auto"/>
                    <w:left w:val="none" w:sz="0" w:space="0" w:color="auto"/>
                    <w:bottom w:val="none" w:sz="0" w:space="0" w:color="auto"/>
                    <w:right w:val="none" w:sz="0" w:space="0" w:color="auto"/>
                  </w:divBdr>
                </w:div>
              </w:divsChild>
            </w:div>
            <w:div w:id="676884747">
              <w:marLeft w:val="0"/>
              <w:marRight w:val="0"/>
              <w:marTop w:val="0"/>
              <w:marBottom w:val="0"/>
              <w:divBdr>
                <w:top w:val="none" w:sz="0" w:space="0" w:color="auto"/>
                <w:left w:val="none" w:sz="0" w:space="0" w:color="auto"/>
                <w:bottom w:val="none" w:sz="0" w:space="0" w:color="auto"/>
                <w:right w:val="none" w:sz="0" w:space="0" w:color="auto"/>
              </w:divBdr>
            </w:div>
            <w:div w:id="1386836772">
              <w:marLeft w:val="0"/>
              <w:marRight w:val="0"/>
              <w:marTop w:val="0"/>
              <w:marBottom w:val="0"/>
              <w:divBdr>
                <w:top w:val="none" w:sz="0" w:space="0" w:color="auto"/>
                <w:left w:val="none" w:sz="0" w:space="0" w:color="auto"/>
                <w:bottom w:val="none" w:sz="0" w:space="0" w:color="auto"/>
                <w:right w:val="none" w:sz="0" w:space="0" w:color="auto"/>
              </w:divBdr>
            </w:div>
            <w:div w:id="1722243944">
              <w:marLeft w:val="0"/>
              <w:marRight w:val="0"/>
              <w:marTop w:val="0"/>
              <w:marBottom w:val="0"/>
              <w:divBdr>
                <w:top w:val="none" w:sz="0" w:space="0" w:color="auto"/>
                <w:left w:val="none" w:sz="0" w:space="0" w:color="auto"/>
                <w:bottom w:val="none" w:sz="0" w:space="0" w:color="auto"/>
                <w:right w:val="none" w:sz="0" w:space="0" w:color="auto"/>
              </w:divBdr>
            </w:div>
            <w:div w:id="1225411698">
              <w:marLeft w:val="0"/>
              <w:marRight w:val="0"/>
              <w:marTop w:val="0"/>
              <w:marBottom w:val="0"/>
              <w:divBdr>
                <w:top w:val="none" w:sz="0" w:space="0" w:color="auto"/>
                <w:left w:val="none" w:sz="0" w:space="0" w:color="auto"/>
                <w:bottom w:val="none" w:sz="0" w:space="0" w:color="auto"/>
                <w:right w:val="none" w:sz="0" w:space="0" w:color="auto"/>
              </w:divBdr>
            </w:div>
            <w:div w:id="1638686933">
              <w:marLeft w:val="0"/>
              <w:marRight w:val="0"/>
              <w:marTop w:val="0"/>
              <w:marBottom w:val="0"/>
              <w:divBdr>
                <w:top w:val="none" w:sz="0" w:space="0" w:color="auto"/>
                <w:left w:val="none" w:sz="0" w:space="0" w:color="auto"/>
                <w:bottom w:val="none" w:sz="0" w:space="0" w:color="auto"/>
                <w:right w:val="none" w:sz="0" w:space="0" w:color="auto"/>
              </w:divBdr>
            </w:div>
            <w:div w:id="1767723497">
              <w:marLeft w:val="0"/>
              <w:marRight w:val="0"/>
              <w:marTop w:val="0"/>
              <w:marBottom w:val="0"/>
              <w:divBdr>
                <w:top w:val="none" w:sz="0" w:space="0" w:color="auto"/>
                <w:left w:val="none" w:sz="0" w:space="0" w:color="auto"/>
                <w:bottom w:val="none" w:sz="0" w:space="0" w:color="auto"/>
                <w:right w:val="none" w:sz="0" w:space="0" w:color="auto"/>
              </w:divBdr>
            </w:div>
            <w:div w:id="87163916">
              <w:marLeft w:val="0"/>
              <w:marRight w:val="0"/>
              <w:marTop w:val="0"/>
              <w:marBottom w:val="0"/>
              <w:divBdr>
                <w:top w:val="none" w:sz="0" w:space="0" w:color="auto"/>
                <w:left w:val="none" w:sz="0" w:space="0" w:color="auto"/>
                <w:bottom w:val="none" w:sz="0" w:space="0" w:color="auto"/>
                <w:right w:val="none" w:sz="0" w:space="0" w:color="auto"/>
              </w:divBdr>
            </w:div>
          </w:divsChild>
        </w:div>
        <w:div w:id="182550482">
          <w:marLeft w:val="0"/>
          <w:marRight w:val="0"/>
          <w:marTop w:val="0"/>
          <w:marBottom w:val="0"/>
          <w:divBdr>
            <w:top w:val="none" w:sz="0" w:space="0" w:color="auto"/>
            <w:left w:val="none" w:sz="0" w:space="0" w:color="auto"/>
            <w:bottom w:val="none" w:sz="0" w:space="0" w:color="auto"/>
            <w:right w:val="none" w:sz="0" w:space="0" w:color="auto"/>
          </w:divBdr>
          <w:divsChild>
            <w:div w:id="739980733">
              <w:marLeft w:val="0"/>
              <w:marRight w:val="0"/>
              <w:marTop w:val="0"/>
              <w:marBottom w:val="0"/>
              <w:divBdr>
                <w:top w:val="none" w:sz="0" w:space="0" w:color="auto"/>
                <w:left w:val="none" w:sz="0" w:space="0" w:color="auto"/>
                <w:bottom w:val="none" w:sz="0" w:space="0" w:color="auto"/>
                <w:right w:val="none" w:sz="0" w:space="0" w:color="auto"/>
              </w:divBdr>
            </w:div>
            <w:div w:id="1027220503">
              <w:marLeft w:val="0"/>
              <w:marRight w:val="0"/>
              <w:marTop w:val="0"/>
              <w:marBottom w:val="0"/>
              <w:divBdr>
                <w:top w:val="none" w:sz="0" w:space="0" w:color="auto"/>
                <w:left w:val="none" w:sz="0" w:space="0" w:color="auto"/>
                <w:bottom w:val="none" w:sz="0" w:space="0" w:color="auto"/>
                <w:right w:val="none" w:sz="0" w:space="0" w:color="auto"/>
              </w:divBdr>
            </w:div>
            <w:div w:id="126818833">
              <w:marLeft w:val="0"/>
              <w:marRight w:val="0"/>
              <w:marTop w:val="0"/>
              <w:marBottom w:val="0"/>
              <w:divBdr>
                <w:top w:val="none" w:sz="0" w:space="0" w:color="auto"/>
                <w:left w:val="none" w:sz="0" w:space="0" w:color="auto"/>
                <w:bottom w:val="none" w:sz="0" w:space="0" w:color="auto"/>
                <w:right w:val="none" w:sz="0" w:space="0" w:color="auto"/>
              </w:divBdr>
            </w:div>
          </w:divsChild>
        </w:div>
        <w:div w:id="14408343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arzelis-zibute.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A4466-F954-42A6-92F5-AE46E93D8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10</Pages>
  <Words>18769</Words>
  <Characters>10699</Characters>
  <Application>Microsoft Office Word</Application>
  <DocSecurity>0</DocSecurity>
  <Lines>89</Lines>
  <Paragraphs>58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Černiauskienė</dc:creator>
  <cp:keywords/>
  <dc:description/>
  <cp:lastModifiedBy>Rasa Lukšytė</cp:lastModifiedBy>
  <cp:revision>85</cp:revision>
  <dcterms:created xsi:type="dcterms:W3CDTF">2025-10-14T10:32:00Z</dcterms:created>
  <dcterms:modified xsi:type="dcterms:W3CDTF">2025-11-21T14:53:00Z</dcterms:modified>
</cp:coreProperties>
</file>