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microsoft.com/office/2011/relationships/webextensiontaskpanes" Target="word/webextensions/taskpanes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BF6E7" w14:textId="77777777" w:rsidR="007A5C69" w:rsidRDefault="00827438" w:rsidP="00827438">
      <w:pPr>
        <w:spacing w:line="276" w:lineRule="auto"/>
        <w:jc w:val="center"/>
        <w:rPr>
          <w:b/>
          <w:sz w:val="20"/>
          <w:lang w:eastAsia="lt-LT"/>
        </w:rPr>
      </w:pPr>
      <w:r>
        <w:rPr>
          <w:rFonts w:ascii="TimesLT" w:hAnsi="TimesLT"/>
          <w:noProof/>
          <w:sz w:val="20"/>
          <w:lang w:eastAsia="lt-LT"/>
        </w:rPr>
        <w:drawing>
          <wp:inline distT="0" distB="0" distL="0" distR="0" wp14:anchorId="264FC5D6" wp14:editId="5D656D86">
            <wp:extent cx="542925" cy="609600"/>
            <wp:effectExtent l="0" t="0" r="9525" b="0"/>
            <wp:docPr id="2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BDDED" w14:textId="77777777" w:rsidR="007A5C69" w:rsidRDefault="007A5C69" w:rsidP="00827438">
      <w:pPr>
        <w:spacing w:line="276" w:lineRule="auto"/>
        <w:jc w:val="center"/>
        <w:rPr>
          <w:b/>
          <w:sz w:val="8"/>
        </w:rPr>
      </w:pPr>
    </w:p>
    <w:p w14:paraId="4CBD970D" w14:textId="77777777" w:rsidR="007A5C69" w:rsidRDefault="00827438" w:rsidP="00827438">
      <w:pPr>
        <w:spacing w:line="276" w:lineRule="auto"/>
        <w:jc w:val="center"/>
        <w:rPr>
          <w:b/>
        </w:rPr>
      </w:pPr>
      <w:r>
        <w:rPr>
          <w:b/>
        </w:rPr>
        <w:t>ŠAKIŲ RAJONO SAVIVALDYBĖS TARYBA</w:t>
      </w:r>
    </w:p>
    <w:p w14:paraId="2058B247" w14:textId="77777777" w:rsidR="007A5C69" w:rsidRDefault="007A5C69" w:rsidP="00827438">
      <w:pPr>
        <w:keepNext/>
        <w:spacing w:line="276" w:lineRule="auto"/>
        <w:outlineLvl w:val="2"/>
        <w:rPr>
          <w:b/>
          <w:bCs/>
        </w:rPr>
      </w:pPr>
    </w:p>
    <w:p w14:paraId="05BC1E7F" w14:textId="77777777" w:rsidR="007A5C69" w:rsidRDefault="00827438" w:rsidP="00827438">
      <w:pPr>
        <w:keepNext/>
        <w:spacing w:line="276" w:lineRule="auto"/>
        <w:jc w:val="center"/>
        <w:outlineLvl w:val="2"/>
        <w:rPr>
          <w:b/>
          <w:bCs/>
        </w:rPr>
      </w:pPr>
      <w:r>
        <w:rPr>
          <w:b/>
          <w:bCs/>
        </w:rPr>
        <w:t>SPRENDIMAS</w:t>
      </w:r>
    </w:p>
    <w:p w14:paraId="1CEA934E" w14:textId="77777777" w:rsidR="007A5C69" w:rsidRDefault="00827438" w:rsidP="00827438">
      <w:pPr>
        <w:keepNext/>
        <w:tabs>
          <w:tab w:val="left" w:pos="0"/>
          <w:tab w:val="left" w:pos="9639"/>
        </w:tabs>
        <w:spacing w:line="276" w:lineRule="auto"/>
        <w:jc w:val="center"/>
        <w:rPr>
          <w:b/>
        </w:rPr>
      </w:pPr>
      <w:r>
        <w:rPr>
          <w:b/>
        </w:rPr>
        <w:t>DĖL ŠAKIŲ RAJONO PLOKŠČIŲ MOKYKLOS-DAUGIAFUNKCIO CENTRO NUOSTATŲ PATVIRTINIMO</w:t>
      </w:r>
    </w:p>
    <w:p w14:paraId="6E21CE68" w14:textId="77777777" w:rsidR="007A5C69" w:rsidRDefault="007A5C69" w:rsidP="00827438">
      <w:pPr>
        <w:keepNext/>
        <w:tabs>
          <w:tab w:val="left" w:pos="0"/>
          <w:tab w:val="left" w:pos="9639"/>
        </w:tabs>
        <w:spacing w:line="276" w:lineRule="auto"/>
        <w:jc w:val="center"/>
        <w:rPr>
          <w:b/>
        </w:rPr>
      </w:pPr>
    </w:p>
    <w:p w14:paraId="21F85907" w14:textId="58BA81FD" w:rsidR="007A5C69" w:rsidRDefault="00827438" w:rsidP="00827438">
      <w:pPr>
        <w:keepNext/>
        <w:tabs>
          <w:tab w:val="left" w:pos="0"/>
          <w:tab w:val="left" w:pos="9639"/>
        </w:tabs>
        <w:spacing w:line="276" w:lineRule="auto"/>
        <w:jc w:val="center"/>
        <w:rPr>
          <w:b/>
        </w:rPr>
      </w:pPr>
      <w:r>
        <w:rPr>
          <w:szCs w:val="24"/>
        </w:rPr>
        <w:t>2020 m. spalio 23 d.</w:t>
      </w:r>
      <w:r>
        <w:t xml:space="preserve"> Nr. T-323</w:t>
      </w:r>
    </w:p>
    <w:p w14:paraId="4F7C3516" w14:textId="77777777" w:rsidR="007A5C69" w:rsidRDefault="00827438" w:rsidP="00827438">
      <w:pPr>
        <w:tabs>
          <w:tab w:val="left" w:pos="6804"/>
        </w:tabs>
        <w:spacing w:line="276" w:lineRule="auto"/>
        <w:jc w:val="center"/>
      </w:pPr>
      <w:r>
        <w:t>Šakiai</w:t>
      </w:r>
    </w:p>
    <w:p w14:paraId="6B0D7B22" w14:textId="77777777" w:rsidR="007A5C69" w:rsidRDefault="007A5C69" w:rsidP="00827438">
      <w:pPr>
        <w:tabs>
          <w:tab w:val="left" w:pos="1242"/>
          <w:tab w:val="left" w:pos="6804"/>
          <w:tab w:val="left" w:pos="7450"/>
        </w:tabs>
        <w:spacing w:line="276" w:lineRule="auto"/>
      </w:pPr>
    </w:p>
    <w:p w14:paraId="7F39C800" w14:textId="79DFD09F" w:rsidR="007A5C69" w:rsidRDefault="00827438" w:rsidP="00827438">
      <w:pPr>
        <w:tabs>
          <w:tab w:val="left" w:pos="851"/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 Lietuvos Respublikos švietimo įstatymo 43 straipsnio 3 ir 4 dalimis, Lietuvos Respublikos biudžetinių įstaigų įstatymo 6 straipsnio 2 ir 5 dalimis, Nuostatų, įstatų ar st</w:t>
      </w:r>
      <w:r>
        <w:rPr>
          <w:szCs w:val="24"/>
        </w:rPr>
        <w:t xml:space="preserve">atutų įforminimo reikalavimais, patvirtintais Lietuvos Respublikos švietimo ir mokslo ministro 2011 m. birželio 29 d. įsakymu Nr. V-1164 „Dėl nuostatų, įstatų ar statutų įforminimo reikalavimų patvirtinimo“, Šakių rajono savivaldybės taryba </w:t>
      </w:r>
      <w:r>
        <w:rPr>
          <w:spacing w:val="60"/>
          <w:szCs w:val="24"/>
        </w:rPr>
        <w:t>nusprendžia</w:t>
      </w:r>
      <w:r>
        <w:rPr>
          <w:szCs w:val="24"/>
        </w:rPr>
        <w:t>:</w:t>
      </w:r>
    </w:p>
    <w:p w14:paraId="66BAA38E" w14:textId="0315E656" w:rsidR="007A5C69" w:rsidRDefault="00827438" w:rsidP="00827438">
      <w:pPr>
        <w:tabs>
          <w:tab w:val="left" w:pos="851"/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. Patvirtinti Šakių rajono Plokščių mokyklos-</w:t>
      </w:r>
      <w:proofErr w:type="spellStart"/>
      <w:r>
        <w:rPr>
          <w:szCs w:val="24"/>
        </w:rPr>
        <w:t>daugiafunkcio</w:t>
      </w:r>
      <w:proofErr w:type="spellEnd"/>
      <w:r>
        <w:rPr>
          <w:szCs w:val="24"/>
        </w:rPr>
        <w:t xml:space="preserve"> centro nuostatus (pridedama).</w:t>
      </w:r>
    </w:p>
    <w:p w14:paraId="21216CA8" w14:textId="537E0C07" w:rsidR="007A5C69" w:rsidRDefault="00827438" w:rsidP="00827438">
      <w:pPr>
        <w:tabs>
          <w:tab w:val="left" w:pos="851"/>
          <w:tab w:val="left" w:pos="1710"/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. Pripažinti netekusiu galios Šakių rajono savivaldybės tarybos 2018 m. sausio 26 d. sprendimą Nr. T-30 „Dėl Šakių rajono Plokščių mokyklos-</w:t>
      </w:r>
      <w:proofErr w:type="spellStart"/>
      <w:r>
        <w:rPr>
          <w:szCs w:val="24"/>
        </w:rPr>
        <w:t>daugiafunkcio</w:t>
      </w:r>
      <w:proofErr w:type="spellEnd"/>
      <w:r>
        <w:rPr>
          <w:szCs w:val="24"/>
        </w:rPr>
        <w:t xml:space="preserve"> </w:t>
      </w:r>
      <w:r>
        <w:rPr>
          <w:szCs w:val="24"/>
        </w:rPr>
        <w:t>centro nuostatų patvirtinimo“, įregistravus naujus nuostatus Juridinių asmenų registre.</w:t>
      </w:r>
    </w:p>
    <w:p w14:paraId="1A523C5B" w14:textId="10C22C3F" w:rsidR="007A5C69" w:rsidRDefault="00827438" w:rsidP="00827438">
      <w:pPr>
        <w:tabs>
          <w:tab w:val="left" w:pos="284"/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>. Įgalioti Šakių rajono Plokščių mokyklos-</w:t>
      </w:r>
      <w:proofErr w:type="spellStart"/>
      <w:r>
        <w:rPr>
          <w:szCs w:val="24"/>
        </w:rPr>
        <w:t>daugiafunkcio</w:t>
      </w:r>
      <w:proofErr w:type="spellEnd"/>
      <w:r>
        <w:rPr>
          <w:szCs w:val="24"/>
        </w:rPr>
        <w:t xml:space="preserve"> centro direktorę pasirašyti Šakių rajono Plokščių mokyklos-</w:t>
      </w:r>
      <w:proofErr w:type="spellStart"/>
      <w:r>
        <w:rPr>
          <w:szCs w:val="24"/>
        </w:rPr>
        <w:t>daugiafunkcio</w:t>
      </w:r>
      <w:proofErr w:type="spellEnd"/>
      <w:r>
        <w:rPr>
          <w:szCs w:val="24"/>
        </w:rPr>
        <w:t xml:space="preserve"> centro nuostatus bei juos teisės a</w:t>
      </w:r>
      <w:r>
        <w:rPr>
          <w:szCs w:val="24"/>
        </w:rPr>
        <w:t>ktų nustatyta tvarka ir terminais įregistruoti Juridinių asmenų registre.</w:t>
      </w:r>
    </w:p>
    <w:p w14:paraId="5FE221EF" w14:textId="5A11956A" w:rsidR="007A5C69" w:rsidRDefault="00827438" w:rsidP="00827438">
      <w:pPr>
        <w:tabs>
          <w:tab w:val="left" w:pos="284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>
        <w:rPr>
          <w:szCs w:val="24"/>
        </w:rPr>
        <w:t>. Nustatyti, kad sprendimo 1 punktu patvirtinti nuostatai įsigalioja nuo jų įregistravimo Juridinių asmenų registre dienos.</w:t>
      </w:r>
      <w:r>
        <w:rPr>
          <w:szCs w:val="24"/>
        </w:rPr>
        <w:tab/>
      </w:r>
    </w:p>
    <w:p w14:paraId="10E48051" w14:textId="3F22B0AA" w:rsidR="007A5C69" w:rsidRDefault="00827438" w:rsidP="00827438">
      <w:pPr>
        <w:tabs>
          <w:tab w:val="left" w:pos="851"/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 w:bidi="lo-LA"/>
        </w:rPr>
      </w:pPr>
      <w:r>
        <w:rPr>
          <w:szCs w:val="24"/>
        </w:rPr>
        <w:t>Šis sprendimas per vieną mėnesį nuo sprendimo paskel</w:t>
      </w:r>
      <w:r>
        <w:rPr>
          <w:szCs w:val="24"/>
        </w:rPr>
        <w:t>bimo dienos gali būti skundžiamas Lietuvos administracinių ginčų komisijos Kauno apygardos skyriui adresu: Laisvės al. 36, Kaunas, arba Regionų apygardos administracinio teismo Kauno rūmams adresu; A. Mickevičiaus g. 8A, Kaunas.</w:t>
      </w:r>
    </w:p>
    <w:p w14:paraId="4F9FA289" w14:textId="77777777" w:rsidR="00827438" w:rsidRDefault="00827438" w:rsidP="00827438">
      <w:pPr>
        <w:spacing w:line="276" w:lineRule="auto"/>
        <w:jc w:val="both"/>
      </w:pPr>
    </w:p>
    <w:p w14:paraId="2A04A58A" w14:textId="77777777" w:rsidR="00827438" w:rsidRDefault="00827438" w:rsidP="00827438">
      <w:pPr>
        <w:spacing w:line="276" w:lineRule="auto"/>
        <w:jc w:val="both"/>
      </w:pPr>
    </w:p>
    <w:p w14:paraId="0F4F74DB" w14:textId="77777777" w:rsidR="00827438" w:rsidRDefault="00827438" w:rsidP="00827438">
      <w:pPr>
        <w:spacing w:line="276" w:lineRule="auto"/>
        <w:jc w:val="both"/>
      </w:pPr>
    </w:p>
    <w:p w14:paraId="61CF5704" w14:textId="7642A13D" w:rsidR="007A5C69" w:rsidRDefault="00827438" w:rsidP="00827438">
      <w:pPr>
        <w:spacing w:line="276" w:lineRule="auto"/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>
        <w:rPr>
          <w:szCs w:val="24"/>
        </w:rPr>
        <w:tab/>
        <w:t xml:space="preserve">           Edgaras </w:t>
      </w:r>
      <w:proofErr w:type="spellStart"/>
      <w:r>
        <w:rPr>
          <w:szCs w:val="24"/>
        </w:rPr>
        <w:t>Pilypaitis</w:t>
      </w:r>
      <w:proofErr w:type="spellEnd"/>
    </w:p>
    <w:p w14:paraId="0D540CFD" w14:textId="77777777" w:rsidR="00827438" w:rsidRDefault="00827438" w:rsidP="00827438">
      <w:pPr>
        <w:spacing w:line="276" w:lineRule="auto"/>
        <w:ind w:left="3888" w:firstLine="1296"/>
        <w:jc w:val="both"/>
        <w:sectPr w:rsidR="00827438" w:rsidSect="008274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567" w:bottom="1134" w:left="1701" w:header="680" w:footer="567" w:gutter="0"/>
          <w:cols w:space="1296"/>
          <w:titlePg/>
          <w:docGrid w:linePitch="326"/>
        </w:sectPr>
      </w:pPr>
    </w:p>
    <w:p w14:paraId="1326D0D5" w14:textId="39CD2011" w:rsidR="007A5C69" w:rsidRDefault="00827438" w:rsidP="00827438">
      <w:pPr>
        <w:spacing w:line="276" w:lineRule="auto"/>
        <w:ind w:left="3888" w:firstLine="1296"/>
        <w:jc w:val="both"/>
        <w:rPr>
          <w:szCs w:val="24"/>
        </w:rPr>
      </w:pPr>
      <w:r>
        <w:rPr>
          <w:szCs w:val="24"/>
        </w:rPr>
        <w:lastRenderedPageBreak/>
        <w:t>PATVIRTINTA</w:t>
      </w:r>
    </w:p>
    <w:p w14:paraId="532629D5" w14:textId="77777777" w:rsidR="007A5C69" w:rsidRDefault="00827438" w:rsidP="00827438">
      <w:pPr>
        <w:spacing w:line="276" w:lineRule="auto"/>
        <w:ind w:left="3888" w:firstLine="1296"/>
        <w:jc w:val="both"/>
        <w:rPr>
          <w:szCs w:val="24"/>
        </w:rPr>
      </w:pPr>
      <w:r>
        <w:rPr>
          <w:szCs w:val="24"/>
        </w:rPr>
        <w:t xml:space="preserve">Šakių rajono savivaldybės tarybos </w:t>
      </w:r>
    </w:p>
    <w:p w14:paraId="7A1FC1E4" w14:textId="77777777" w:rsidR="007A5C69" w:rsidRDefault="00827438" w:rsidP="00827438">
      <w:pPr>
        <w:spacing w:line="276" w:lineRule="auto"/>
        <w:ind w:left="3888" w:firstLine="1296"/>
        <w:jc w:val="both"/>
        <w:rPr>
          <w:szCs w:val="24"/>
        </w:rPr>
      </w:pPr>
      <w:r>
        <w:rPr>
          <w:color w:val="000000"/>
          <w:szCs w:val="24"/>
        </w:rPr>
        <w:t>2020 m. spalio 23 d</w:t>
      </w:r>
      <w:r>
        <w:rPr>
          <w:szCs w:val="24"/>
        </w:rPr>
        <w:t>. sprendimu Nr. T-323</w:t>
      </w:r>
    </w:p>
    <w:p w14:paraId="2F5E4F26" w14:textId="77777777" w:rsidR="007A5C69" w:rsidRDefault="007A5C69" w:rsidP="00827438">
      <w:pPr>
        <w:spacing w:line="276" w:lineRule="auto"/>
        <w:jc w:val="both"/>
      </w:pPr>
    </w:p>
    <w:p w14:paraId="500F404B" w14:textId="77777777" w:rsidR="007A5C69" w:rsidRDefault="00827438" w:rsidP="0082743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ŠAKIŲ RAJONO PLOKŠČIŲ MOKYKLOS</w:t>
      </w:r>
      <w:r>
        <w:rPr>
          <w:iCs/>
          <w:color w:val="000000"/>
        </w:rPr>
        <w:t>-</w:t>
      </w:r>
      <w:r>
        <w:rPr>
          <w:b/>
          <w:sz w:val="28"/>
          <w:szCs w:val="28"/>
        </w:rPr>
        <w:t>DAUGIAFUNKCIO CENTRO NUOSTATAI</w:t>
      </w:r>
    </w:p>
    <w:p w14:paraId="74224EC4" w14:textId="77777777" w:rsidR="007A5C69" w:rsidRDefault="007A5C69" w:rsidP="00827438">
      <w:pPr>
        <w:spacing w:line="276" w:lineRule="auto"/>
        <w:jc w:val="center"/>
        <w:rPr>
          <w:b/>
          <w:sz w:val="28"/>
          <w:szCs w:val="28"/>
        </w:rPr>
      </w:pPr>
    </w:p>
    <w:p w14:paraId="6334A704" w14:textId="77777777" w:rsidR="007A5C69" w:rsidRDefault="00827438" w:rsidP="00827438">
      <w:pPr>
        <w:shd w:val="clear" w:color="auto" w:fill="FFFFFF"/>
        <w:spacing w:line="276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I</w:t>
      </w:r>
      <w:r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BENDROSIOS NUOSTATOS</w:t>
      </w:r>
    </w:p>
    <w:p w14:paraId="75F8415B" w14:textId="77777777" w:rsidR="007A5C69" w:rsidRDefault="007A5C69" w:rsidP="00827438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14:paraId="4FF03865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. Švietimo įstaigos pavadinimas: Šakių rajono Plokščių mokykla-</w:t>
      </w:r>
      <w:proofErr w:type="spellStart"/>
      <w:r>
        <w:rPr>
          <w:color w:val="000000"/>
        </w:rPr>
        <w:t>daugiafunkcis</w:t>
      </w:r>
      <w:proofErr w:type="spellEnd"/>
      <w:r>
        <w:rPr>
          <w:color w:val="000000"/>
        </w:rPr>
        <w:t xml:space="preserve"> centras. </w:t>
      </w:r>
    </w:p>
    <w:p w14:paraId="4DB04997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Sutrumpintas pavadinimas: Šakių r. Plokščių mokykla</w:t>
      </w:r>
      <w:r>
        <w:t>-</w:t>
      </w:r>
      <w:proofErr w:type="spellStart"/>
      <w:r>
        <w:rPr>
          <w:color w:val="000000"/>
        </w:rPr>
        <w:t>daugiafunkcis</w:t>
      </w:r>
      <w:proofErr w:type="spellEnd"/>
      <w:r>
        <w:rPr>
          <w:color w:val="000000"/>
        </w:rPr>
        <w:t xml:space="preserve"> centras.</w:t>
      </w:r>
    </w:p>
    <w:p w14:paraId="7F0409F5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 xml:space="preserve">. Įsteigimo data: 2013 m. rugsėjo 1 d.; mokyklos įsteigimo data </w:t>
      </w:r>
      <w:r>
        <w:rPr>
          <w:iCs/>
          <w:color w:val="000000"/>
        </w:rPr>
        <w:t>1819 metai</w:t>
      </w:r>
      <w:r>
        <w:rPr>
          <w:color w:val="000000"/>
        </w:rPr>
        <w:t>. (Žinios Lenki</w:t>
      </w:r>
      <w:r>
        <w:rPr>
          <w:color w:val="000000"/>
        </w:rPr>
        <w:t xml:space="preserve">jos archyvų dokumentuose apie </w:t>
      </w:r>
      <w:proofErr w:type="spellStart"/>
      <w:r>
        <w:rPr>
          <w:color w:val="000000"/>
        </w:rPr>
        <w:t>Blagoslavenstvo</w:t>
      </w:r>
      <w:proofErr w:type="spellEnd"/>
      <w:r>
        <w:rPr>
          <w:color w:val="000000"/>
        </w:rPr>
        <w:t xml:space="preserve"> (Plokščių) pradžios mokyklą).</w:t>
      </w:r>
    </w:p>
    <w:p w14:paraId="58FEEF9E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>. Veiklos pradžia: mokyklos-</w:t>
      </w:r>
      <w:proofErr w:type="spellStart"/>
      <w:r>
        <w:rPr>
          <w:iCs/>
          <w:color w:val="000000"/>
        </w:rPr>
        <w:t>daugiafunkcio</w:t>
      </w:r>
      <w:proofErr w:type="spellEnd"/>
      <w:r>
        <w:rPr>
          <w:iCs/>
          <w:color w:val="000000"/>
        </w:rPr>
        <w:t xml:space="preserve"> centro</w:t>
      </w:r>
      <w:r>
        <w:rPr>
          <w:color w:val="000000"/>
        </w:rPr>
        <w:t xml:space="preserve"> veiklos pradžia sutampa su įsteigimo data (2013-09-01), </w:t>
      </w:r>
      <w:r>
        <w:rPr>
          <w:iCs/>
          <w:color w:val="000000"/>
        </w:rPr>
        <w:t>mokyklos veikla vykdoma nuo 1966 metų</w:t>
      </w:r>
      <w:r>
        <w:rPr>
          <w:color w:val="000000"/>
        </w:rPr>
        <w:t>.</w:t>
      </w:r>
    </w:p>
    <w:p w14:paraId="473B64BA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iCs/>
          <w:color w:val="000000"/>
        </w:rPr>
      </w:pPr>
      <w:r>
        <w:rPr>
          <w:color w:val="000000"/>
        </w:rPr>
        <w:t>4</w:t>
      </w:r>
      <w:r>
        <w:rPr>
          <w:color w:val="000000"/>
        </w:rPr>
        <w:t>. Adresas</w:t>
      </w:r>
      <w:r>
        <w:rPr>
          <w:iCs/>
          <w:color w:val="000000"/>
        </w:rPr>
        <w:t xml:space="preserve">: Mokyklos g. 4, </w:t>
      </w:r>
      <w:r>
        <w:rPr>
          <w:iCs/>
          <w:color w:val="000000"/>
        </w:rPr>
        <w:t>LT-71483 Plokščiai, Šakių rajonas.</w:t>
      </w:r>
    </w:p>
    <w:p w14:paraId="4C9415BA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</w:pPr>
      <w:r>
        <w:rPr>
          <w:color w:val="000000"/>
        </w:rPr>
        <w:t>5</w:t>
      </w:r>
      <w:r>
        <w:t>.</w:t>
      </w:r>
      <w:r>
        <w:rPr>
          <w:color w:val="FF0000"/>
        </w:rPr>
        <w:t xml:space="preserve"> </w:t>
      </w:r>
      <w:r>
        <w:t xml:space="preserve">Teisinė forma ir priklausomybė – Šakių rajono savivaldybės biudžetinė įstaiga. </w:t>
      </w:r>
    </w:p>
    <w:p w14:paraId="68125876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bCs/>
        </w:rPr>
      </w:pPr>
      <w:r>
        <w:t>Savininkas -</w:t>
      </w:r>
      <w:r>
        <w:rPr>
          <w:spacing w:val="4"/>
        </w:rPr>
        <w:t xml:space="preserve"> Šakių rajono savivaldybė, </w:t>
      </w:r>
      <w:r>
        <w:rPr>
          <w:bCs/>
        </w:rPr>
        <w:t xml:space="preserve">kodas 111105023, </w:t>
      </w:r>
      <w:r>
        <w:t>Bažnyčios g. 4, LT-71120 Šakiai.</w:t>
      </w:r>
    </w:p>
    <w:p w14:paraId="22D8832E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</w:pPr>
      <w:r>
        <w:t>Savininko teises ir pareigas įgyvendinančioji</w:t>
      </w:r>
      <w:r>
        <w:t xml:space="preserve"> institucija – Šakių rajono savivaldybės taryba.</w:t>
      </w:r>
    </w:p>
    <w:p w14:paraId="672D4D28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</w:pPr>
      <w:r>
        <w:rPr>
          <w:color w:val="000000"/>
        </w:rPr>
        <w:t>6</w:t>
      </w:r>
      <w:r>
        <w:rPr>
          <w:color w:val="000000"/>
        </w:rPr>
        <w:t xml:space="preserve">. </w:t>
      </w:r>
      <w:r>
        <w:t>Švietimo įstaigos grupė – bendrojo ugdymo mokykla; neformalusis vaikų ir suaugusiųjų švietimas; kultūrinė veikla.</w:t>
      </w:r>
    </w:p>
    <w:p w14:paraId="4FF5E261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 Švietimo įstaigos tipas – pagrindinė mokykla (ugdymas pagal pagrindinio ir  pradinio ugdymo programas); darželis (dviejų–šešerių metų amžiaus vaikų ugdymas pagal ikimokyklinio ir priešmokyklinio ugdymo programas); neformaliojo vaikų, jaunimo ir suaugusių</w:t>
      </w:r>
      <w:r>
        <w:rPr>
          <w:color w:val="000000"/>
        </w:rPr>
        <w:t xml:space="preserve">jų švietimo universalusis </w:t>
      </w:r>
      <w:proofErr w:type="spellStart"/>
      <w:r>
        <w:rPr>
          <w:color w:val="000000"/>
        </w:rPr>
        <w:t>daugiafunkcis</w:t>
      </w:r>
      <w:proofErr w:type="spellEnd"/>
      <w:r>
        <w:rPr>
          <w:color w:val="000000"/>
        </w:rPr>
        <w:t xml:space="preserve"> centras (vaikų ir suaugusiųjų neformalusis ugdymas); bendruomenės kultūrinės socialinės veiklos universalusis </w:t>
      </w:r>
      <w:proofErr w:type="spellStart"/>
      <w:r>
        <w:rPr>
          <w:color w:val="000000"/>
        </w:rPr>
        <w:t>daugiafunkcis</w:t>
      </w:r>
      <w:proofErr w:type="spellEnd"/>
      <w:r>
        <w:rPr>
          <w:color w:val="000000"/>
        </w:rPr>
        <w:t xml:space="preserve"> centras (viešieji kultūriniai renginiai, vaikų, jaunimo ir suaugusiųjų socialinė veikla).</w:t>
      </w:r>
    </w:p>
    <w:p w14:paraId="26FA7DD4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8</w:t>
      </w:r>
      <w:r>
        <w:rPr>
          <w:color w:val="000000"/>
        </w:rPr>
        <w:t xml:space="preserve">. Mokymo (formalaus ir neformalaus ugdymo, švietimo) kalba – </w:t>
      </w:r>
      <w:r>
        <w:rPr>
          <w:iCs/>
          <w:color w:val="000000"/>
        </w:rPr>
        <w:t>lietuvių kalba.</w:t>
      </w:r>
    </w:p>
    <w:p w14:paraId="72B9F8A4" w14:textId="77777777" w:rsidR="007A5C69" w:rsidRDefault="00827438" w:rsidP="00827438">
      <w:pPr>
        <w:widowControl w:val="0"/>
        <w:suppressAutoHyphens/>
        <w:spacing w:line="276" w:lineRule="auto"/>
        <w:ind w:firstLine="567"/>
        <w:jc w:val="both"/>
        <w:rPr>
          <w:color w:val="000000"/>
        </w:rPr>
      </w:pPr>
      <w:r>
        <w:t>9</w:t>
      </w:r>
      <w:r>
        <w:t xml:space="preserve">. </w:t>
      </w:r>
      <w:r>
        <w:rPr>
          <w:color w:val="000000"/>
        </w:rPr>
        <w:t>Mokymosi pagal bendrojo ugdymo programas formos ir būdai mokykloje:</w:t>
      </w:r>
    </w:p>
    <w:p w14:paraId="6384A87B" w14:textId="77777777" w:rsidR="007A5C69" w:rsidRDefault="00827438" w:rsidP="00827438">
      <w:pPr>
        <w:widowControl w:val="0"/>
        <w:suppressAutoHyphens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9.1</w:t>
      </w:r>
      <w:r>
        <w:rPr>
          <w:color w:val="000000"/>
        </w:rPr>
        <w:t>. Grupinio mokymosi forma įgyvendinama</w:t>
      </w:r>
      <w:r>
        <w:rPr>
          <w:color w:val="000000"/>
          <w:spacing w:val="-2"/>
        </w:rPr>
        <w:t xml:space="preserve"> kasdieniu (dieniniu) </w:t>
      </w:r>
      <w:r>
        <w:rPr>
          <w:color w:val="000000"/>
        </w:rPr>
        <w:t>mokymo proceso organizavimo būdu.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Pa</w:t>
      </w:r>
      <w:r>
        <w:rPr>
          <w:color w:val="000000"/>
        </w:rPr>
        <w:t>vienio mokymosi forma įgyvendinama savarankišku mokymo proceso organizavimo būdu (jei mokiniui mokymą namuose skiria GKK). Savarankiškai besimokantiems asmenims mokytojai teikia grupines ar individualias konsultacijas.</w:t>
      </w:r>
    </w:p>
    <w:p w14:paraId="73406F17" w14:textId="77777777" w:rsidR="007A5C69" w:rsidRDefault="00827438" w:rsidP="00827438">
      <w:pPr>
        <w:shd w:val="clear" w:color="auto" w:fill="FFFFFF"/>
        <w:tabs>
          <w:tab w:val="left" w:pos="720"/>
          <w:tab w:val="left" w:pos="993"/>
        </w:tabs>
        <w:spacing w:line="276" w:lineRule="auto"/>
        <w:ind w:firstLine="567"/>
        <w:jc w:val="both"/>
        <w:rPr>
          <w:color w:val="000000"/>
          <w:spacing w:val="-9"/>
        </w:rPr>
      </w:pPr>
      <w:r>
        <w:rPr>
          <w:color w:val="000000"/>
        </w:rPr>
        <w:t>9.2</w:t>
      </w:r>
      <w:r>
        <w:rPr>
          <w:color w:val="000000"/>
        </w:rPr>
        <w:t>. Esant bendruomenės susitarim</w:t>
      </w:r>
      <w:r>
        <w:rPr>
          <w:color w:val="000000"/>
        </w:rPr>
        <w:t>ui ar ypatingoms aplinkybėms, keliančioms pavojų mokinių sveikatai ar gyvybei, vykdomas mokymas nuotoliniu</w:t>
      </w:r>
      <w:r>
        <w:rPr>
          <w:i/>
          <w:color w:val="000000"/>
        </w:rPr>
        <w:t xml:space="preserve"> </w:t>
      </w:r>
      <w:r>
        <w:rPr>
          <w:color w:val="000000"/>
        </w:rPr>
        <w:t>ugdymo proceso organizavimo būdu.</w:t>
      </w:r>
    </w:p>
    <w:p w14:paraId="09F2C197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ind w:firstLine="567"/>
        <w:jc w:val="both"/>
        <w:rPr>
          <w:iCs/>
          <w:color w:val="000000"/>
        </w:rPr>
      </w:pPr>
      <w:r>
        <w:rPr>
          <w:color w:val="000000"/>
        </w:rPr>
        <w:t>10</w:t>
      </w:r>
      <w:r>
        <w:rPr>
          <w:color w:val="000000"/>
        </w:rPr>
        <w:t xml:space="preserve">. </w:t>
      </w:r>
      <w:r>
        <w:rPr>
          <w:iCs/>
          <w:color w:val="000000"/>
        </w:rPr>
        <w:t>Pagrindinės veiklos rūšys:</w:t>
      </w:r>
    </w:p>
    <w:p w14:paraId="40F9777A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ind w:firstLine="567"/>
        <w:jc w:val="both"/>
        <w:rPr>
          <w:iCs/>
          <w:color w:val="000000"/>
          <w:spacing w:val="3"/>
        </w:rPr>
      </w:pPr>
      <w:r>
        <w:rPr>
          <w:iCs/>
          <w:color w:val="000000"/>
          <w:spacing w:val="3"/>
        </w:rPr>
        <w:t>10.1</w:t>
      </w:r>
      <w:r>
        <w:rPr>
          <w:iCs/>
          <w:color w:val="000000"/>
          <w:spacing w:val="3"/>
        </w:rPr>
        <w:t>. Švietimas, kodas 85</w:t>
      </w:r>
    </w:p>
    <w:p w14:paraId="3D6950F2" w14:textId="77777777" w:rsidR="007A5C69" w:rsidRDefault="00827438" w:rsidP="00827438">
      <w:pPr>
        <w:shd w:val="clear" w:color="auto" w:fill="FFFFFF"/>
        <w:tabs>
          <w:tab w:val="left" w:pos="1080"/>
        </w:tabs>
        <w:spacing w:line="276" w:lineRule="auto"/>
        <w:ind w:firstLine="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10.1.1</w:t>
      </w:r>
      <w:r>
        <w:rPr>
          <w:color w:val="000000"/>
          <w:spacing w:val="-6"/>
        </w:rPr>
        <w:t>. pagrindinis mokymas, kodas 85.31.10;</w:t>
      </w:r>
    </w:p>
    <w:p w14:paraId="0C5334A6" w14:textId="77777777" w:rsidR="007A5C69" w:rsidRDefault="00827438" w:rsidP="00827438">
      <w:pPr>
        <w:shd w:val="clear" w:color="auto" w:fill="FFFFFF"/>
        <w:tabs>
          <w:tab w:val="left" w:pos="1080"/>
        </w:tabs>
        <w:spacing w:line="276" w:lineRule="auto"/>
        <w:ind w:firstLine="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10.1.2</w:t>
      </w:r>
      <w:r>
        <w:rPr>
          <w:color w:val="000000"/>
          <w:spacing w:val="-6"/>
        </w:rPr>
        <w:t>. pradinis mokymas, kodas 85. 20;</w:t>
      </w:r>
    </w:p>
    <w:p w14:paraId="6F178AE2" w14:textId="77777777" w:rsidR="007A5C69" w:rsidRDefault="00827438" w:rsidP="00827438">
      <w:pPr>
        <w:shd w:val="clear" w:color="auto" w:fill="FFFFFF"/>
        <w:tabs>
          <w:tab w:val="left" w:pos="1080"/>
        </w:tabs>
        <w:spacing w:line="276" w:lineRule="auto"/>
        <w:ind w:firstLine="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10.1.3</w:t>
      </w:r>
      <w:r>
        <w:rPr>
          <w:color w:val="000000"/>
          <w:spacing w:val="-6"/>
        </w:rPr>
        <w:t>. priešmokyklinis ugdymas, kodas 85.10.20;</w:t>
      </w:r>
    </w:p>
    <w:p w14:paraId="75380459" w14:textId="77777777" w:rsidR="007A5C69" w:rsidRDefault="00827438" w:rsidP="00827438">
      <w:pPr>
        <w:shd w:val="clear" w:color="auto" w:fill="FFFFFF"/>
        <w:tabs>
          <w:tab w:val="left" w:pos="1080"/>
        </w:tabs>
        <w:spacing w:line="276" w:lineRule="auto"/>
        <w:ind w:firstLine="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10.1.4</w:t>
      </w:r>
      <w:r>
        <w:rPr>
          <w:color w:val="000000"/>
          <w:spacing w:val="-6"/>
        </w:rPr>
        <w:t>. ikimokyklinis ugdymas, kodas 85.10.10;</w:t>
      </w:r>
    </w:p>
    <w:p w14:paraId="010BBB1A" w14:textId="77777777" w:rsidR="007A5C69" w:rsidRDefault="00827438" w:rsidP="00827438">
      <w:pPr>
        <w:shd w:val="clear" w:color="auto" w:fill="FFFFFF"/>
        <w:tabs>
          <w:tab w:val="left" w:pos="1080"/>
        </w:tabs>
        <w:spacing w:line="276" w:lineRule="auto"/>
        <w:ind w:firstLine="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10.1.5</w:t>
      </w:r>
      <w:r>
        <w:rPr>
          <w:color w:val="000000"/>
          <w:spacing w:val="-6"/>
        </w:rPr>
        <w:t>. kitas mokymas, kodas 85.5;</w:t>
      </w:r>
    </w:p>
    <w:p w14:paraId="3A159628" w14:textId="77777777" w:rsidR="007A5C69" w:rsidRDefault="00827438" w:rsidP="00827438">
      <w:pPr>
        <w:shd w:val="clear" w:color="auto" w:fill="FFFFFF"/>
        <w:tabs>
          <w:tab w:val="left" w:pos="1080"/>
        </w:tabs>
        <w:spacing w:line="276" w:lineRule="auto"/>
        <w:ind w:firstLine="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10.1.6</w:t>
      </w:r>
      <w:r>
        <w:rPr>
          <w:color w:val="000000"/>
          <w:spacing w:val="-6"/>
        </w:rPr>
        <w:t>. kultūrinis švietimas, kodas 85.52;</w:t>
      </w:r>
    </w:p>
    <w:p w14:paraId="692E61D5" w14:textId="77777777" w:rsidR="007A5C69" w:rsidRDefault="00827438" w:rsidP="00827438">
      <w:pPr>
        <w:shd w:val="clear" w:color="auto" w:fill="FFFFFF"/>
        <w:tabs>
          <w:tab w:val="left" w:pos="1080"/>
        </w:tabs>
        <w:spacing w:line="276" w:lineRule="auto"/>
        <w:ind w:firstLine="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10.1.7</w:t>
      </w:r>
      <w:r>
        <w:rPr>
          <w:color w:val="000000"/>
          <w:spacing w:val="-6"/>
        </w:rPr>
        <w:t xml:space="preserve">. kitas, </w:t>
      </w:r>
      <w:r>
        <w:rPr>
          <w:color w:val="000000"/>
          <w:spacing w:val="-6"/>
        </w:rPr>
        <w:t>niekur nepriskirtas, švietimas, kodas 85.59.</w:t>
      </w:r>
    </w:p>
    <w:p w14:paraId="336C23DD" w14:textId="77777777" w:rsidR="007A5C69" w:rsidRDefault="00827438" w:rsidP="00827438">
      <w:pPr>
        <w:shd w:val="clear" w:color="auto" w:fill="FFFFFF"/>
        <w:tabs>
          <w:tab w:val="left" w:pos="1080"/>
        </w:tabs>
        <w:spacing w:line="276" w:lineRule="auto"/>
        <w:ind w:firstLine="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10.2</w:t>
      </w:r>
      <w:r>
        <w:rPr>
          <w:color w:val="000000"/>
          <w:spacing w:val="-6"/>
        </w:rPr>
        <w:t xml:space="preserve">. </w:t>
      </w:r>
      <w:r>
        <w:rPr>
          <w:lang w:eastAsia="lt-LT"/>
        </w:rPr>
        <w:t>Kitos ne švietimo veiklos rūšys:</w:t>
      </w:r>
    </w:p>
    <w:p w14:paraId="56A895F2" w14:textId="77777777" w:rsidR="007A5C69" w:rsidRDefault="00827438" w:rsidP="00827438">
      <w:pPr>
        <w:shd w:val="clear" w:color="auto" w:fill="FFFFFF"/>
        <w:tabs>
          <w:tab w:val="left" w:pos="1080"/>
        </w:tabs>
        <w:spacing w:line="276" w:lineRule="auto"/>
        <w:ind w:firstLine="567"/>
        <w:jc w:val="both"/>
        <w:rPr>
          <w:lang w:eastAsia="lt-LT"/>
        </w:rPr>
      </w:pPr>
      <w:r>
        <w:rPr>
          <w:color w:val="000000"/>
          <w:spacing w:val="-6"/>
        </w:rPr>
        <w:t>10.2.1</w:t>
      </w:r>
      <w:r>
        <w:rPr>
          <w:color w:val="000000"/>
          <w:spacing w:val="-6"/>
        </w:rPr>
        <w:t xml:space="preserve">. </w:t>
      </w:r>
      <w:r>
        <w:rPr>
          <w:lang w:eastAsia="lt-LT"/>
        </w:rPr>
        <w:t>bibliotekų, archyvų,  muziejų ir kita kultūrinė veikla, kodas 91.0;</w:t>
      </w:r>
    </w:p>
    <w:p w14:paraId="1C8D5BC1" w14:textId="77777777" w:rsidR="007A5C69" w:rsidRDefault="00827438" w:rsidP="00827438">
      <w:pPr>
        <w:shd w:val="clear" w:color="auto" w:fill="FFFFFF"/>
        <w:tabs>
          <w:tab w:val="left" w:pos="1080"/>
        </w:tabs>
        <w:spacing w:line="276" w:lineRule="auto"/>
        <w:ind w:firstLine="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10.2.2</w:t>
      </w:r>
      <w:r>
        <w:rPr>
          <w:color w:val="000000"/>
          <w:spacing w:val="-6"/>
        </w:rPr>
        <w:t xml:space="preserve">. </w:t>
      </w:r>
      <w:r>
        <w:rPr>
          <w:lang w:eastAsia="lt-LT"/>
        </w:rPr>
        <w:t>kūrybinė, meninė ir programų organizavimo veikla, kodas 90.0.</w:t>
      </w:r>
    </w:p>
    <w:p w14:paraId="7605B1BC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</w:pPr>
      <w:r>
        <w:rPr>
          <w:spacing w:val="-6"/>
        </w:rPr>
        <w:t>11</w:t>
      </w:r>
      <w:r>
        <w:rPr>
          <w:spacing w:val="-6"/>
        </w:rPr>
        <w:t>.</w:t>
      </w:r>
      <w:r>
        <w:rPr>
          <w:color w:val="000000"/>
          <w:spacing w:val="-6"/>
        </w:rPr>
        <w:t xml:space="preserve"> </w:t>
      </w:r>
      <w:r>
        <w:t>As</w:t>
      </w:r>
      <w:r>
        <w:t xml:space="preserve">mens formaliojo ir neformaliojo švietimo būdu įgyti mokymosi pasiekimai įteisinami įstatymų nustatyta tvarka išduotu dokumentu, kurio turinį, formą ir išdavimo tvarką nustato LR Vyriausybė arba jos įgaliota institucija. </w:t>
      </w:r>
    </w:p>
    <w:p w14:paraId="53806318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</w:pPr>
      <w:r>
        <w:t>11.1</w:t>
      </w:r>
      <w:r>
        <w:t>.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</w:t>
      </w:r>
      <w:r>
        <w:t xml:space="preserve">ro išduodami mokymosi </w:t>
      </w:r>
      <w:r>
        <w:rPr>
          <w:iCs/>
        </w:rPr>
        <w:t>pasiekimų įteisinimo dokumentai</w:t>
      </w:r>
      <w:r>
        <w:t>:</w:t>
      </w:r>
    </w:p>
    <w:p w14:paraId="7F667BD6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>11.1.1</w:t>
      </w:r>
      <w:r>
        <w:rPr>
          <w:spacing w:val="2"/>
        </w:rPr>
        <w:t>. baigus pagrindinio ugdymo programą – pagrindinio išsilavinimo pažymėjimas, kodas 2001;</w:t>
      </w:r>
    </w:p>
    <w:p w14:paraId="19A9C511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>11.1.2</w:t>
      </w:r>
      <w:r>
        <w:rPr>
          <w:spacing w:val="2"/>
        </w:rPr>
        <w:t>. baigus pagrindinio ugdymo programos pirmąją dalį – pažymėjimas, kodas 2058;</w:t>
      </w:r>
    </w:p>
    <w:p w14:paraId="20F9EE7A" w14:textId="77777777" w:rsidR="007A5C69" w:rsidRDefault="00827438" w:rsidP="00827438">
      <w:pPr>
        <w:shd w:val="clear" w:color="auto" w:fill="FFFFFF"/>
        <w:tabs>
          <w:tab w:val="left" w:pos="360"/>
          <w:tab w:val="left" w:pos="1134"/>
        </w:tabs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>11.1.3</w:t>
      </w:r>
      <w:r>
        <w:rPr>
          <w:spacing w:val="2"/>
        </w:rPr>
        <w:t>. baig</w:t>
      </w:r>
      <w:r>
        <w:rPr>
          <w:spacing w:val="2"/>
        </w:rPr>
        <w:t>us individualizuotą pagrindinio ugdymo programą</w:t>
      </w:r>
      <w:r>
        <w:rPr>
          <w:spacing w:val="3"/>
        </w:rPr>
        <w:t xml:space="preserve"> ar pagrindinio specialiojo ugdymo programą</w:t>
      </w:r>
      <w:r>
        <w:rPr>
          <w:spacing w:val="2"/>
        </w:rPr>
        <w:t xml:space="preserve"> – pagrindinio ugdymo pasiekimų  pažymėjimas, kodas 2701;</w:t>
      </w:r>
    </w:p>
    <w:p w14:paraId="2F3E74DF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3"/>
        </w:rPr>
      </w:pPr>
      <w:r>
        <w:rPr>
          <w:spacing w:val="3"/>
        </w:rPr>
        <w:t>11.1.4</w:t>
      </w:r>
      <w:r>
        <w:rPr>
          <w:spacing w:val="3"/>
        </w:rPr>
        <w:t>. baigus pradinio ugdymo programą – pradinio išsilavinimo pažymėjimas, kodas 1001;</w:t>
      </w:r>
    </w:p>
    <w:p w14:paraId="0A164B7C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3"/>
        </w:rPr>
      </w:pPr>
      <w:r>
        <w:rPr>
          <w:spacing w:val="3"/>
        </w:rPr>
        <w:t>11.1.5</w:t>
      </w:r>
      <w:r>
        <w:rPr>
          <w:spacing w:val="3"/>
        </w:rPr>
        <w:t>. bai</w:t>
      </w:r>
      <w:r>
        <w:rPr>
          <w:spacing w:val="3"/>
        </w:rPr>
        <w:t>gus individualizuotą pradinio ugdymo programą ar pradinio specialiojo ugdymo programą – pradinio ugdymo pasiekimų pažymėjimas, kodas 1701;</w:t>
      </w:r>
    </w:p>
    <w:p w14:paraId="145A7791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3"/>
        </w:rPr>
      </w:pPr>
      <w:r>
        <w:rPr>
          <w:spacing w:val="3"/>
        </w:rPr>
        <w:t>11.1.6</w:t>
      </w:r>
      <w:r>
        <w:rPr>
          <w:spacing w:val="3"/>
        </w:rPr>
        <w:t>. nebaigus pagrindinio ugdymo programos – mokymosi pasiekimų pažymėjimas, kodas 2055;</w:t>
      </w:r>
    </w:p>
    <w:p w14:paraId="6DA9ACE5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3"/>
        </w:rPr>
      </w:pPr>
      <w:r>
        <w:rPr>
          <w:spacing w:val="3"/>
        </w:rPr>
        <w:t>11.1.7</w:t>
      </w:r>
      <w:r>
        <w:rPr>
          <w:spacing w:val="3"/>
        </w:rPr>
        <w:t xml:space="preserve">. </w:t>
      </w:r>
      <w:r>
        <w:t>Pažymėjimų ir mokymosi pasiekimų įteisinimo dokumentų įrašai nustatomi pagal švietimo ir mokslo ministro patvirtintą „Mokymosi pasiekimų įteisinimo tvarką“.</w:t>
      </w:r>
    </w:p>
    <w:p w14:paraId="215AC860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3"/>
        </w:rPr>
      </w:pPr>
      <w:r>
        <w:rPr>
          <w:spacing w:val="2"/>
        </w:rPr>
        <w:t>12</w:t>
      </w:r>
      <w:r>
        <w:rPr>
          <w:spacing w:val="2"/>
        </w:rPr>
        <w:t>.</w:t>
      </w:r>
      <w:r>
        <w:rPr>
          <w:spacing w:val="3"/>
        </w:rPr>
        <w:t xml:space="preserve"> </w:t>
      </w:r>
      <w:r>
        <w:t>Registrai ir  išduodamų dokumentų registras  tvarkomas įstatymų nustatyta tvarka.</w:t>
      </w:r>
    </w:p>
    <w:p w14:paraId="32C5D607" w14:textId="77777777" w:rsidR="007A5C69" w:rsidRDefault="00827438" w:rsidP="00827438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spacing w:val="-6"/>
        </w:rPr>
      </w:pPr>
      <w:r>
        <w:rPr>
          <w:spacing w:val="-6"/>
        </w:rPr>
        <w:t>13</w:t>
      </w:r>
      <w:r>
        <w:rPr>
          <w:spacing w:val="-6"/>
        </w:rPr>
        <w:t xml:space="preserve">. </w:t>
      </w:r>
      <w:r>
        <w:rPr>
          <w:color w:val="000000"/>
        </w:rPr>
        <w:t>Mokykla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daugiafunkcis</w:t>
      </w:r>
      <w:proofErr w:type="spellEnd"/>
      <w:r>
        <w:rPr>
          <w:color w:val="000000"/>
        </w:rPr>
        <w:t xml:space="preserve"> centras </w:t>
      </w:r>
      <w:r>
        <w:rPr>
          <w:spacing w:val="-6"/>
        </w:rPr>
        <w:t xml:space="preserve">yra viešasis juridinis asmuo, veikiantis kaip biudžetinė įstaiga, turinti savo antspaudą  ir sąskaitas Lietuvos Respublikos bankuose. </w:t>
      </w:r>
      <w:r>
        <w:rPr>
          <w:iCs/>
          <w:color w:val="000000"/>
        </w:rPr>
        <w:t>Mokykla-</w:t>
      </w:r>
      <w:proofErr w:type="spellStart"/>
      <w:r>
        <w:rPr>
          <w:iCs/>
          <w:color w:val="000000"/>
        </w:rPr>
        <w:t>daugiafunkcis</w:t>
      </w:r>
      <w:proofErr w:type="spellEnd"/>
      <w:r>
        <w:rPr>
          <w:iCs/>
          <w:color w:val="000000"/>
        </w:rPr>
        <w:t xml:space="preserve"> centras</w:t>
      </w:r>
      <w:r>
        <w:rPr>
          <w:spacing w:val="-6"/>
        </w:rPr>
        <w:t xml:space="preserve">  yra paramos gavėjas.</w:t>
      </w:r>
    </w:p>
    <w:p w14:paraId="6AB0AB7F" w14:textId="77777777" w:rsidR="007A5C69" w:rsidRDefault="00827438" w:rsidP="00827438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spacing w:val="-6"/>
        </w:rPr>
      </w:pPr>
      <w:r>
        <w:rPr>
          <w:iCs/>
          <w:color w:val="000000"/>
        </w:rPr>
        <w:t>14</w:t>
      </w:r>
      <w:r>
        <w:rPr>
          <w:iCs/>
          <w:color w:val="000000"/>
        </w:rPr>
        <w:t>. Mokykloje-</w:t>
      </w:r>
      <w:proofErr w:type="spellStart"/>
      <w:r>
        <w:rPr>
          <w:iCs/>
          <w:color w:val="000000"/>
        </w:rPr>
        <w:t>daugiafunkciame</w:t>
      </w:r>
      <w:proofErr w:type="spellEnd"/>
      <w:r>
        <w:rPr>
          <w:iCs/>
          <w:color w:val="000000"/>
        </w:rPr>
        <w:t xml:space="preserve"> cen</w:t>
      </w:r>
      <w:r>
        <w:rPr>
          <w:iCs/>
          <w:color w:val="000000"/>
        </w:rPr>
        <w:t>tre pagal jungtinės veiklos sutartį vykdoma Šakių viešosios bibliotekos Plokščių skyriaus veikla.</w:t>
      </w:r>
    </w:p>
    <w:p w14:paraId="16B028FE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1"/>
        </w:rPr>
      </w:pPr>
      <w:r>
        <w:rPr>
          <w:spacing w:val="-6"/>
        </w:rPr>
        <w:t>15</w:t>
      </w:r>
      <w:r>
        <w:rPr>
          <w:spacing w:val="-6"/>
        </w:rPr>
        <w:t xml:space="preserve">. </w:t>
      </w:r>
      <w:r>
        <w:rPr>
          <w:color w:val="000000"/>
        </w:rPr>
        <w:t>Mokykla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daugiafunkcis</w:t>
      </w:r>
      <w:proofErr w:type="spellEnd"/>
      <w:r>
        <w:rPr>
          <w:color w:val="000000"/>
        </w:rPr>
        <w:t xml:space="preserve"> centras</w:t>
      </w:r>
      <w:r>
        <w:rPr>
          <w:spacing w:val="-6"/>
        </w:rPr>
        <w:t xml:space="preserve"> savo veiklą grindžia LR Konstitucija, LR švietimo įstatymu, LR kultūros veiklą reglamentuojančiais įstatymais, biudžetin</w:t>
      </w:r>
      <w:r>
        <w:rPr>
          <w:spacing w:val="-6"/>
        </w:rPr>
        <w:t xml:space="preserve">ių įstaigų ir kitais įstatymais, Vaiko teisių konvencija, LR Vyriausybės nutarimais, Švietimo, mokslo ir sporto ministerijos, Kultūros ministerijos norminiais aktais, </w:t>
      </w:r>
      <w:r>
        <w:t xml:space="preserve">Savininko teises ir pareigas įgyvendinančios institucijos </w:t>
      </w:r>
      <w:r>
        <w:rPr>
          <w:spacing w:val="1"/>
        </w:rPr>
        <w:t>Šakių rajono savivaldybės taryb</w:t>
      </w:r>
      <w:r>
        <w:rPr>
          <w:spacing w:val="1"/>
        </w:rPr>
        <w:t xml:space="preserve">os </w:t>
      </w:r>
      <w:r>
        <w:rPr>
          <w:spacing w:val="-6"/>
        </w:rPr>
        <w:t>ir savivaldybės administracijos teisės aktais, šiais nuostatais ir įstaigos vidaus darbo tvarkos taisyklėmis.</w:t>
      </w:r>
    </w:p>
    <w:p w14:paraId="7F21436E" w14:textId="77777777" w:rsidR="007A5C69" w:rsidRDefault="00827438" w:rsidP="00827438">
      <w:pPr>
        <w:shd w:val="clear" w:color="auto" w:fill="FFFFFF"/>
        <w:tabs>
          <w:tab w:val="left" w:pos="360"/>
          <w:tab w:val="left" w:pos="720"/>
        </w:tabs>
        <w:spacing w:line="276" w:lineRule="auto"/>
        <w:jc w:val="both"/>
        <w:rPr>
          <w:b/>
          <w:spacing w:val="-6"/>
        </w:rPr>
      </w:pPr>
    </w:p>
    <w:p w14:paraId="3A24C4C7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spacing w:val="7"/>
        </w:rPr>
      </w:pPr>
      <w:r>
        <w:rPr>
          <w:b/>
          <w:spacing w:val="7"/>
        </w:rPr>
        <w:t>II</w:t>
      </w:r>
      <w:r>
        <w:rPr>
          <w:b/>
          <w:spacing w:val="7"/>
        </w:rPr>
        <w:t xml:space="preserve">. </w:t>
      </w:r>
      <w:r>
        <w:rPr>
          <w:b/>
          <w:spacing w:val="7"/>
        </w:rPr>
        <w:t>MOKYKLOS-</w:t>
      </w:r>
      <w:r>
        <w:rPr>
          <w:b/>
        </w:rPr>
        <w:t>DAUGIAFUNKCIO CENTRO</w:t>
      </w:r>
      <w:r>
        <w:rPr>
          <w:b/>
          <w:sz w:val="28"/>
          <w:szCs w:val="28"/>
        </w:rPr>
        <w:t xml:space="preserve"> VEIKLOS NUOSTATOS  </w:t>
      </w:r>
    </w:p>
    <w:p w14:paraId="2F9DDCD6" w14:textId="77777777" w:rsidR="007A5C69" w:rsidRDefault="007A5C69" w:rsidP="00827438">
      <w:pPr>
        <w:shd w:val="clear" w:color="auto" w:fill="FFFFFF"/>
        <w:tabs>
          <w:tab w:val="left" w:pos="360"/>
        </w:tabs>
        <w:spacing w:line="276" w:lineRule="auto"/>
        <w:jc w:val="both"/>
      </w:pPr>
    </w:p>
    <w:p w14:paraId="562DCFB6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1"/>
        </w:rPr>
      </w:pPr>
      <w:r>
        <w:rPr>
          <w:spacing w:val="1"/>
        </w:rPr>
        <w:t>16</w:t>
      </w:r>
      <w:r>
        <w:rPr>
          <w:spacing w:val="1"/>
        </w:rPr>
        <w:t>. Mokykloje</w:t>
      </w:r>
      <w:r>
        <w:rPr>
          <w:iCs/>
          <w:color w:val="000000"/>
        </w:rPr>
        <w:t>-</w:t>
      </w:r>
      <w:proofErr w:type="spellStart"/>
      <w:r>
        <w:rPr>
          <w:iCs/>
          <w:color w:val="000000"/>
        </w:rPr>
        <w:t>daugiafunkciame</w:t>
      </w:r>
      <w:proofErr w:type="spellEnd"/>
      <w:r>
        <w:rPr>
          <w:iCs/>
          <w:color w:val="000000"/>
        </w:rPr>
        <w:t xml:space="preserve"> centre</w:t>
      </w:r>
      <w:r>
        <w:rPr>
          <w:spacing w:val="1"/>
        </w:rPr>
        <w:t xml:space="preserve"> siekiama ugdyti kiekvieno žmogaus vertyb</w:t>
      </w:r>
      <w:r>
        <w:rPr>
          <w:spacing w:val="1"/>
        </w:rPr>
        <w:t>ines nuostatas, skatinti siekti žinių, būti savarankišku, atsakingu, patriotiškai nusiteikusiu žmogumi; mokykloje siekiama lavinti kiekvieno mokinio komunikacinius gebėjimus, padėti įsisavinti žinių visuomenei būdingą informacinę kultūrą, užtikrinant gimto</w:t>
      </w:r>
      <w:r>
        <w:rPr>
          <w:spacing w:val="1"/>
        </w:rPr>
        <w:t>sios ir užsienio kalbų mokėjimą, informacinį raštingumą, taip pat šiuolaikinę socialinę kompetenciją ir gebėjimus savarankiškai kurti savo gyvenimą.</w:t>
      </w:r>
    </w:p>
    <w:p w14:paraId="36866E62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1"/>
        </w:rPr>
      </w:pPr>
      <w:r>
        <w:rPr>
          <w:spacing w:val="1"/>
        </w:rPr>
        <w:t>17</w:t>
      </w:r>
      <w:r>
        <w:rPr>
          <w:spacing w:val="1"/>
        </w:rPr>
        <w:t>. Siekiama sudaryti sąlygas mokiniams rinktis jų polinkius, gabumus ir siekius atitinkančias ugdymosi</w:t>
      </w:r>
      <w:r>
        <w:rPr>
          <w:spacing w:val="1"/>
        </w:rPr>
        <w:t xml:space="preserve"> galimybes, prireikus padėti motyvuotai keisti pasirinkimą; specialiųjų poreikių turintiems mokiniams gauti reikalingą pedagoginę, psichologinę ir socialinę pagalbą; padėti atpažinti mokiniui kūrybinius gebėjimus ir pagal tai padėti jam pasirinkti tolimesn</w:t>
      </w:r>
      <w:r>
        <w:rPr>
          <w:spacing w:val="1"/>
        </w:rPr>
        <w:t xml:space="preserve">į </w:t>
      </w:r>
      <w:r>
        <w:rPr>
          <w:spacing w:val="1"/>
        </w:rPr>
        <w:lastRenderedPageBreak/>
        <w:t>mokymąsi, sudaryti sąlygas visiems vietos bendruomenės nariams rinktis jų polinkius, gabumus ir siekius atitinkančias neformaliojo švietimo programas; rinktis naujų kompetencijų ugdymo programas, atitinkančias šiuolaikinį kultūros bei technologijų lygį.</w:t>
      </w:r>
    </w:p>
    <w:p w14:paraId="5E456357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bCs/>
          <w:spacing w:val="2"/>
        </w:rPr>
      </w:pPr>
      <w:r>
        <w:rPr>
          <w:bCs/>
          <w:spacing w:val="2"/>
        </w:rPr>
        <w:t>18</w:t>
      </w:r>
      <w:r>
        <w:rPr>
          <w:bCs/>
          <w:spacing w:val="2"/>
        </w:rPr>
        <w:t xml:space="preserve">. Siekiama sudaryti sąlygas įgyti demokratijos tradicijas įkūnijančius pilietinės bei politinės kultūros pagrindus, išplėtoti gebėjimus ir patirtį, būtinus asmeniui, kaip kompetentingam Lietuvos piliečiui, europinės ir pasaulinės bendrijos </w:t>
      </w:r>
      <w:proofErr w:type="spellStart"/>
      <w:r>
        <w:rPr>
          <w:bCs/>
          <w:spacing w:val="2"/>
        </w:rPr>
        <w:t>daugiakultūrinės</w:t>
      </w:r>
      <w:proofErr w:type="spellEnd"/>
      <w:r>
        <w:rPr>
          <w:bCs/>
          <w:spacing w:val="2"/>
        </w:rPr>
        <w:t xml:space="preserve"> visuomenės nariui.</w:t>
      </w:r>
    </w:p>
    <w:p w14:paraId="2700F439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>19</w:t>
      </w:r>
      <w:r>
        <w:rPr>
          <w:spacing w:val="2"/>
        </w:rPr>
        <w:t>. Siekiama skatinti lygybę ir solidarumą su žmonėmis, turinčiais skirtingus gebėjimus, kitokias socialines galimybes, siekiama socialinio solidarumo, mokoma/skatinama teikti socialinę paramą artimiesiems.</w:t>
      </w:r>
    </w:p>
    <w:p w14:paraId="6AA5EC98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b/>
        </w:rPr>
      </w:pPr>
      <w:r>
        <w:t>20</w:t>
      </w:r>
      <w:r>
        <w:t>. S</w:t>
      </w:r>
      <w:r>
        <w:t>iekiama puoselėti tautos, krašto kultūros tęstinumą, tapatybės išsaugojimą, nuolatinį bendražmogiškųjų vertybių kūrimą; mokyklos</w:t>
      </w:r>
      <w:r>
        <w:rPr>
          <w:iCs/>
          <w:color w:val="000000"/>
        </w:rPr>
        <w:t>-</w:t>
      </w:r>
      <w:proofErr w:type="spellStart"/>
      <w:r>
        <w:rPr>
          <w:iCs/>
          <w:color w:val="000000"/>
        </w:rPr>
        <w:t>daugiafunkcio</w:t>
      </w:r>
      <w:proofErr w:type="spellEnd"/>
      <w:r>
        <w:rPr>
          <w:iCs/>
          <w:color w:val="000000"/>
        </w:rPr>
        <w:t xml:space="preserve"> centro</w:t>
      </w:r>
      <w:r>
        <w:t xml:space="preserve"> aplinkoje kurti krašto atvirumo ir </w:t>
      </w:r>
      <w:proofErr w:type="spellStart"/>
      <w:r>
        <w:t>dialogiškumo</w:t>
      </w:r>
      <w:proofErr w:type="spellEnd"/>
      <w:r>
        <w:t xml:space="preserve"> aplinką.</w:t>
      </w:r>
      <w:r>
        <w:rPr>
          <w:b/>
        </w:rPr>
        <w:t xml:space="preserve"> </w:t>
      </w:r>
    </w:p>
    <w:p w14:paraId="7A7284C4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1"/>
        </w:rPr>
      </w:pPr>
      <w:r>
        <w:t>21</w:t>
      </w:r>
      <w:r>
        <w:t>. Siekiama sudaryti sąlygas organizuoti vi</w:t>
      </w:r>
      <w:r>
        <w:t>suomenės (tame tarpe mokinių) bibliotekinį ir informacinį aptarnavimą, s</w:t>
      </w:r>
      <w:r>
        <w:rPr>
          <w:spacing w:val="1"/>
        </w:rPr>
        <w:t>udaryti sąlygas plėtoti kultūrinę, šviečiamąją, edukacinę ir informacinę veiklą, inicijuoti, rengti ir įgyvendinti kultūros bei meno projektus, tenkinti viešuosius socialinius ir kultū</w:t>
      </w:r>
      <w:r>
        <w:rPr>
          <w:spacing w:val="1"/>
        </w:rPr>
        <w:t>rinius bendruomenės poreikius.</w:t>
      </w:r>
    </w:p>
    <w:p w14:paraId="165C5595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1"/>
        </w:rPr>
      </w:pPr>
      <w:r>
        <w:rPr>
          <w:spacing w:val="1"/>
        </w:rPr>
        <w:t>22</w:t>
      </w:r>
      <w:r>
        <w:rPr>
          <w:spacing w:val="1"/>
        </w:rPr>
        <w:t>. Sudaryti sąlygas užsiiminėti kūno kultūra, propaguoti sveiką gyvenseną, rūpintis neįgaliųjų sportu.</w:t>
      </w:r>
    </w:p>
    <w:p w14:paraId="6F4BEAB3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3"/>
        </w:rPr>
      </w:pPr>
      <w:r>
        <w:rPr>
          <w:spacing w:val="1"/>
        </w:rPr>
        <w:t>23</w:t>
      </w:r>
      <w:r>
        <w:rPr>
          <w:spacing w:val="1"/>
        </w:rPr>
        <w:t>. Ikimokykliniame ir priešmokykliniame ugdyme ir pagrindinės mokyklos kontekste formuojamas ir įgyvendinamas ug</w:t>
      </w:r>
      <w:r>
        <w:rPr>
          <w:spacing w:val="1"/>
        </w:rPr>
        <w:t xml:space="preserve">dymo turinys pagal švietimo, mokslo ir sporto ministerijos patvirtintus bendruosius arba jos </w:t>
      </w:r>
      <w:r>
        <w:rPr>
          <w:spacing w:val="3"/>
        </w:rPr>
        <w:t>nustatyta tvarka suderintus individualius ugdymo planus ir Bendrąsias programas, organizuojamas ugdymas pagal vaikų/mokinių poreikius, derinamas ugdymo turinys siū</w:t>
      </w:r>
      <w:r>
        <w:rPr>
          <w:spacing w:val="3"/>
        </w:rPr>
        <w:t xml:space="preserve">lant ir taikant skirtingus </w:t>
      </w:r>
      <w:proofErr w:type="spellStart"/>
      <w:r>
        <w:rPr>
          <w:spacing w:val="3"/>
        </w:rPr>
        <w:t>ugdymo(si</w:t>
      </w:r>
      <w:proofErr w:type="spellEnd"/>
      <w:r>
        <w:rPr>
          <w:spacing w:val="3"/>
        </w:rPr>
        <w:t>)/</w:t>
      </w:r>
      <w:proofErr w:type="spellStart"/>
      <w:r>
        <w:rPr>
          <w:spacing w:val="3"/>
        </w:rPr>
        <w:t>mokymo(si</w:t>
      </w:r>
      <w:proofErr w:type="spellEnd"/>
      <w:r>
        <w:rPr>
          <w:spacing w:val="3"/>
        </w:rPr>
        <w:t>) būdus ir tempą.</w:t>
      </w:r>
    </w:p>
    <w:p w14:paraId="4E77D05C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3"/>
        </w:rPr>
      </w:pPr>
      <w:r>
        <w:rPr>
          <w:spacing w:val="3"/>
        </w:rPr>
        <w:t>24</w:t>
      </w:r>
      <w:r>
        <w:rPr>
          <w:spacing w:val="3"/>
        </w:rPr>
        <w:t>. Formuojamas ir įgyvendinamas ugdymo turinys, atspindi pagrindines regiono švietimo nuostatas, individualius mokymosi tikslus, vaikų ir jų tėvų (globėjų) poreikius.</w:t>
      </w:r>
    </w:p>
    <w:p w14:paraId="65813282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-7"/>
        </w:rPr>
      </w:pPr>
      <w:r>
        <w:rPr>
          <w:spacing w:val="3"/>
        </w:rPr>
        <w:t>25</w:t>
      </w:r>
      <w:r>
        <w:rPr>
          <w:spacing w:val="3"/>
        </w:rPr>
        <w:t>. Teikiamas i</w:t>
      </w:r>
      <w:r>
        <w:rPr>
          <w:spacing w:val="3"/>
        </w:rPr>
        <w:t>kimokyklinis ir priešmokyklinis ugdymas, bendrasis pradinis ir pagrindinis išsilavinimas.</w:t>
      </w:r>
      <w:r>
        <w:rPr>
          <w:spacing w:val="-7"/>
        </w:rPr>
        <w:t xml:space="preserve"> K</w:t>
      </w:r>
      <w:r>
        <w:rPr>
          <w:spacing w:val="2"/>
        </w:rPr>
        <w:t>uriama ir įgyvendinama darbo sistema palanki mokinių mokymuisi, palanki itin gabių mokinių mokymuisi ir palanki mokinių, turinčių mokymosi problemų, mokymuisi.</w:t>
      </w:r>
    </w:p>
    <w:p w14:paraId="287BA44F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-7"/>
        </w:rPr>
      </w:pPr>
      <w:r>
        <w:rPr>
          <w:spacing w:val="2"/>
        </w:rPr>
        <w:t>26</w:t>
      </w:r>
      <w:r>
        <w:rPr>
          <w:spacing w:val="2"/>
        </w:rPr>
        <w:t xml:space="preserve">. Ugdymas organizuojamas pagal Ugdymo plano nuostatas, kuriama tinkama </w:t>
      </w:r>
      <w:proofErr w:type="spellStart"/>
      <w:r>
        <w:rPr>
          <w:spacing w:val="2"/>
        </w:rPr>
        <w:t>mokymo(si</w:t>
      </w:r>
      <w:proofErr w:type="spellEnd"/>
      <w:r>
        <w:rPr>
          <w:spacing w:val="2"/>
        </w:rPr>
        <w:t xml:space="preserve">) aplinka – higieninės, materialinės, pedagoginės ir psichologinės sąlygos, laiduojančios psichinį bei fizinį vaikų saugumą ir asmenybės vystymąsi. </w:t>
      </w:r>
    </w:p>
    <w:p w14:paraId="2A5B2093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2"/>
        </w:rPr>
      </w:pPr>
      <w:r>
        <w:rPr>
          <w:spacing w:val="3"/>
        </w:rPr>
        <w:t>27</w:t>
      </w:r>
      <w:r>
        <w:rPr>
          <w:spacing w:val="3"/>
        </w:rPr>
        <w:t xml:space="preserve">. Vykdomas pagrindinės mokyklos baigimo žinių patikrinimas, </w:t>
      </w:r>
      <w:r>
        <w:rPr>
          <w:spacing w:val="2"/>
        </w:rPr>
        <w:t>organizuojamas ugdymo procesas pagal mokslo metų programas (mokslo metų pradžia rugsėjo 1 d.).</w:t>
      </w:r>
    </w:p>
    <w:p w14:paraId="04FD71E3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>28</w:t>
      </w:r>
      <w:r>
        <w:rPr>
          <w:spacing w:val="2"/>
        </w:rPr>
        <w:t>. Sudaromos sąlygos mokiniams burtis į vaikų ir jaunimo organizacijas, kurių veikla kuria aplin</w:t>
      </w:r>
      <w:r>
        <w:rPr>
          <w:spacing w:val="2"/>
        </w:rPr>
        <w:t>ką dorovinei, pilietinei, kultūrinei, fizinei bei socialinei brandai; sudaro sąlygas lavintis saviugdos ir saviraiškos būreliuose, dalyvauti visuomenės gyvenime, taikiuose susirinkimuose, kurių veikla neprieštarauja Lietuvos Respublikos įstatymams.</w:t>
      </w:r>
    </w:p>
    <w:p w14:paraId="0A06B3B6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>29</w:t>
      </w:r>
      <w:r>
        <w:rPr>
          <w:spacing w:val="2"/>
        </w:rPr>
        <w:t>.</w:t>
      </w:r>
      <w:r>
        <w:rPr>
          <w:spacing w:val="2"/>
        </w:rPr>
        <w:t xml:space="preserve"> Kuriamos ir vykdomos prevencinės programos.</w:t>
      </w:r>
      <w:r>
        <w:rPr>
          <w:spacing w:val="1"/>
        </w:rPr>
        <w:t xml:space="preserve"> Inicijuojama socialinė parama socialiai remtiniems moksleiviams, organizuojamas vaikų/mokinių maitinimas ir pavėžėjimas, </w:t>
      </w:r>
      <w:r>
        <w:rPr>
          <w:spacing w:val="2"/>
        </w:rPr>
        <w:t>vykdomos minimalios vaiko priežiūros programos.</w:t>
      </w:r>
    </w:p>
    <w:p w14:paraId="3E2900F8" w14:textId="77777777" w:rsidR="007A5C69" w:rsidRDefault="00827438" w:rsidP="00827438">
      <w:pPr>
        <w:shd w:val="clear" w:color="auto" w:fill="FFFFFF"/>
        <w:tabs>
          <w:tab w:val="left" w:pos="360"/>
          <w:tab w:val="left" w:pos="993"/>
        </w:tabs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>30</w:t>
      </w:r>
      <w:r>
        <w:rPr>
          <w:spacing w:val="2"/>
        </w:rPr>
        <w:t>. Inicijuojamos, kuriamos ir vykdomo</w:t>
      </w:r>
      <w:r>
        <w:rPr>
          <w:spacing w:val="2"/>
        </w:rPr>
        <w:t>s neformalaus švietimo programos vaikams, jaunimui ir suaugusiesiems, skatinamos mokymosi visą gyvenimą iniciatyvos.</w:t>
      </w:r>
    </w:p>
    <w:p w14:paraId="4616F83E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1"/>
        </w:rPr>
      </w:pPr>
      <w:r>
        <w:rPr>
          <w:spacing w:val="1"/>
        </w:rPr>
        <w:t>31</w:t>
      </w:r>
      <w:r>
        <w:rPr>
          <w:spacing w:val="1"/>
        </w:rPr>
        <w:t xml:space="preserve">. Organizuojama kultūrinė, šviečiamoji, edukacinė ir informacinė veikla, </w:t>
      </w:r>
      <w:r>
        <w:rPr>
          <w:spacing w:val="2"/>
        </w:rPr>
        <w:t xml:space="preserve">bibliotekos ir informacinio centro veikla, </w:t>
      </w:r>
      <w:r>
        <w:rPr>
          <w:spacing w:val="1"/>
        </w:rPr>
        <w:t xml:space="preserve">rengiami ir įgyvendinami kultūros bei meno projektai. </w:t>
      </w:r>
    </w:p>
    <w:p w14:paraId="7A3E4DAB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1"/>
        </w:rPr>
      </w:pPr>
      <w:r>
        <w:rPr>
          <w:spacing w:val="2"/>
        </w:rPr>
        <w:t>32</w:t>
      </w:r>
      <w:r>
        <w:rPr>
          <w:spacing w:val="2"/>
        </w:rPr>
        <w:t>. Sudaromos sąlygos organizuoti Vaikų dienos centro, kitų vaikų, jaunimo ir suaugusiųjų asociacijų/klubų veiklą.</w:t>
      </w:r>
    </w:p>
    <w:p w14:paraId="43368F95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1"/>
        </w:rPr>
      </w:pPr>
      <w:r>
        <w:rPr>
          <w:spacing w:val="1"/>
        </w:rPr>
        <w:t>33</w:t>
      </w:r>
      <w:r>
        <w:rPr>
          <w:spacing w:val="1"/>
        </w:rPr>
        <w:t>. Sudaromos sąlygos užsiiminėti kūno kultūra, vykdomos sveikos gyvensenos pr</w:t>
      </w:r>
      <w:r>
        <w:rPr>
          <w:spacing w:val="1"/>
        </w:rPr>
        <w:t>ogramos, sudaromos sąlygos neįgaliųjų sportui.</w:t>
      </w:r>
    </w:p>
    <w:p w14:paraId="1F2F27B7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-6"/>
        </w:rPr>
      </w:pPr>
      <w:r>
        <w:rPr>
          <w:spacing w:val="1"/>
        </w:rPr>
        <w:t>34</w:t>
      </w:r>
      <w:r>
        <w:rPr>
          <w:spacing w:val="1"/>
        </w:rPr>
        <w:t xml:space="preserve">. </w:t>
      </w:r>
      <w:r>
        <w:t>Užtikrinama sveika, saugi, be smurto ir prievartos apraiškų ir žalingų įpročių aplinka vietos bendruomenės veiklai, atvira aplinka visuomeninei veiklai, edukacinių pažintinių ir turistinių programų vyk</w:t>
      </w:r>
      <w:r>
        <w:t>dymui.</w:t>
      </w:r>
    </w:p>
    <w:p w14:paraId="6F135020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ind w:firstLine="567"/>
        <w:jc w:val="both"/>
        <w:rPr>
          <w:spacing w:val="1"/>
        </w:rPr>
      </w:pPr>
      <w:r>
        <w:rPr>
          <w:spacing w:val="1"/>
        </w:rPr>
        <w:t>35</w:t>
      </w:r>
      <w:r>
        <w:rPr>
          <w:spacing w:val="1"/>
        </w:rPr>
        <w:t>. Teikiamos kitos su švietimu ir kultūrine veikla susijusios paslaugos.</w:t>
      </w:r>
    </w:p>
    <w:p w14:paraId="52F5C1C0" w14:textId="77777777" w:rsidR="007A5C69" w:rsidRDefault="00827438" w:rsidP="00827438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36</w:t>
      </w:r>
      <w:r>
        <w:rPr>
          <w:szCs w:val="24"/>
        </w:rPr>
        <w:t>. Mokykla</w:t>
      </w:r>
      <w:r>
        <w:rPr>
          <w:iCs/>
          <w:color w:val="000000"/>
          <w:szCs w:val="24"/>
        </w:rPr>
        <w:t>-</w:t>
      </w:r>
      <w:proofErr w:type="spellStart"/>
      <w:r>
        <w:rPr>
          <w:szCs w:val="24"/>
        </w:rPr>
        <w:t>daugiafunkcis</w:t>
      </w:r>
      <w:proofErr w:type="spellEnd"/>
      <w:r>
        <w:rPr>
          <w:szCs w:val="24"/>
        </w:rPr>
        <w:t xml:space="preserve"> centras bendradarbiauja su socialiniais partneriais ir centro veiklos rėmėjais.  </w:t>
      </w:r>
    </w:p>
    <w:p w14:paraId="3916D2C5" w14:textId="77777777" w:rsidR="007A5C69" w:rsidRDefault="00827438" w:rsidP="00827438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37</w:t>
      </w:r>
      <w:r>
        <w:rPr>
          <w:szCs w:val="24"/>
        </w:rPr>
        <w:t>. Įstatymų nustatyta tvarka vykdo rajono, šalies ir t</w:t>
      </w:r>
      <w:r>
        <w:rPr>
          <w:szCs w:val="24"/>
        </w:rPr>
        <w:t>arptautinius švietimo, kultūros ir socialinės veiklos projektus.</w:t>
      </w:r>
    </w:p>
    <w:p w14:paraId="3BA0983F" w14:textId="77777777" w:rsidR="007A5C69" w:rsidRDefault="00827438" w:rsidP="00827438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38</w:t>
      </w:r>
      <w:r>
        <w:rPr>
          <w:szCs w:val="24"/>
        </w:rPr>
        <w:t>. Įstatymų nustatyta tvarka gauna paramą veiklos vystymui ar atnaujinimui.</w:t>
      </w:r>
    </w:p>
    <w:p w14:paraId="1AFD8A12" w14:textId="77777777" w:rsidR="007A5C69" w:rsidRDefault="00827438" w:rsidP="00827438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39</w:t>
      </w:r>
      <w:r>
        <w:rPr>
          <w:szCs w:val="24"/>
        </w:rPr>
        <w:t>. Įstatymų nustatyta tvarka gali teikti atlygintinas paslaugas, kurių kainas tvirtina Savininko teises i</w:t>
      </w:r>
      <w:r>
        <w:rPr>
          <w:szCs w:val="24"/>
        </w:rPr>
        <w:t>r pareigas įgyvendinanti institucija.</w:t>
      </w:r>
    </w:p>
    <w:p w14:paraId="0BA69E92" w14:textId="77777777" w:rsidR="007A5C69" w:rsidRDefault="00827438" w:rsidP="00827438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40</w:t>
      </w:r>
      <w:r>
        <w:rPr>
          <w:szCs w:val="24"/>
        </w:rPr>
        <w:t>. Mokyklos</w:t>
      </w:r>
      <w:r>
        <w:rPr>
          <w:iCs/>
          <w:color w:val="000000"/>
          <w:szCs w:val="24"/>
        </w:rPr>
        <w:t>-</w:t>
      </w:r>
      <w:proofErr w:type="spellStart"/>
      <w:r>
        <w:rPr>
          <w:szCs w:val="24"/>
        </w:rPr>
        <w:t>daugiafunkcio</w:t>
      </w:r>
      <w:proofErr w:type="spellEnd"/>
      <w:r>
        <w:rPr>
          <w:szCs w:val="24"/>
        </w:rPr>
        <w:t xml:space="preserve"> centro vadovams, tarybai ar bendruomenės grupėms inicijavus, vertina vietos bendruomenės poreikius ir, atsiradus veiklos atnaujinimo ar pertvarkos poreikiams, teikia analizės išvadas bei </w:t>
      </w:r>
      <w:r>
        <w:rPr>
          <w:szCs w:val="24"/>
        </w:rPr>
        <w:t>pasiūlymus rajono savivaldybės administracijai.</w:t>
      </w:r>
    </w:p>
    <w:p w14:paraId="121E0C33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ind w:firstLine="567"/>
        <w:jc w:val="both"/>
        <w:rPr>
          <w:spacing w:val="2"/>
        </w:rPr>
      </w:pPr>
      <w:r>
        <w:rPr>
          <w:spacing w:val="-13"/>
        </w:rPr>
        <w:t>41</w:t>
      </w:r>
      <w:r>
        <w:rPr>
          <w:spacing w:val="-13"/>
        </w:rPr>
        <w:t xml:space="preserve">. </w:t>
      </w:r>
      <w:r>
        <w:t xml:space="preserve">Priėmimo į </w:t>
      </w:r>
      <w:r>
        <w:rPr>
          <w:spacing w:val="1"/>
        </w:rPr>
        <w:t xml:space="preserve">ikimokyklinio ugdymo ir priešmokyklinio ugdymo grupes ir </w:t>
      </w:r>
      <w:r>
        <w:t xml:space="preserve">mokyklą tvarką nustato Savininko teises ir pareigas įgyvendinanti institucija sutinkamai su Švietimo, mokslo ir sporto ministerijos </w:t>
      </w:r>
      <w:r>
        <w:t xml:space="preserve">patvirtintais bendraisiais priėmimo kriterijais.  </w:t>
      </w:r>
      <w:r>
        <w:rPr>
          <w:spacing w:val="1"/>
        </w:rPr>
        <w:tab/>
      </w:r>
    </w:p>
    <w:p w14:paraId="25C6CD1B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1"/>
        </w:rPr>
      </w:pPr>
      <w:r>
        <w:rPr>
          <w:spacing w:val="1"/>
        </w:rPr>
        <w:t>42</w:t>
      </w:r>
      <w:r>
        <w:rPr>
          <w:spacing w:val="1"/>
        </w:rPr>
        <w:t>. Pirmumo teise į mokyklą priimami asmenys, gyvenantys nustatyta tvarka mokyklai priskirtoje aptarnavimo teritorijoje.</w:t>
      </w:r>
      <w:r>
        <w:t xml:space="preserve"> </w:t>
      </w:r>
      <w:r>
        <w:rPr>
          <w:spacing w:val="1"/>
        </w:rPr>
        <w:t xml:space="preserve">Tėvų (globėjų) ar besimokančio asmens pageidavimu, </w:t>
      </w:r>
      <w:r>
        <w:t>asmenys gali būti priimami i</w:t>
      </w:r>
      <w:r>
        <w:t>r iš kitai mokyklai priskirtos aptarnavimo teritorijos, jei mokykloje yra laisvų vietų.</w:t>
      </w:r>
    </w:p>
    <w:p w14:paraId="56B750B6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1"/>
        </w:rPr>
      </w:pPr>
      <w:r>
        <w:rPr>
          <w:spacing w:val="1"/>
        </w:rPr>
        <w:t>43</w:t>
      </w:r>
      <w:r>
        <w:rPr>
          <w:spacing w:val="1"/>
        </w:rPr>
        <w:t>. Priimant moksleivį atvykusį (grįžusį) iš užsienio ir neturintį mokymosi pasiekimų ar išsilavinimo dokumentų, moksleivio pasiekimai patikrinami mokyklos mokytojų</w:t>
      </w:r>
      <w:r>
        <w:rPr>
          <w:spacing w:val="1"/>
        </w:rPr>
        <w:t xml:space="preserve"> pagal direktoriaus įsakymu patvirtintą tvarką. Įvertinus moksleivio pasiekimus, sprendžiama į kurią klasę moksleivis priimamas, priėmimas forminamas bendra tvarka. Apie moksleivio atvykusio (grįžusio) iš užsienio priėmimą informuojamos atitinkamos rajono </w:t>
      </w:r>
      <w:r>
        <w:rPr>
          <w:spacing w:val="1"/>
        </w:rPr>
        <w:t>savivaldybės institucijos.</w:t>
      </w:r>
    </w:p>
    <w:p w14:paraId="51A03008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1"/>
        </w:rPr>
      </w:pPr>
      <w:r>
        <w:rPr>
          <w:spacing w:val="1"/>
        </w:rPr>
        <w:t>44</w:t>
      </w:r>
      <w:r>
        <w:rPr>
          <w:spacing w:val="1"/>
        </w:rPr>
        <w:t>. Švietimo santykiai tarp ikimokyklinio ir priešmokyklinio amžiaus vaiko tėvų (globėjų), mokinio ir jo tėvų (globėjų) ir mokyklos</w:t>
      </w:r>
      <w:r>
        <w:rPr>
          <w:iCs/>
          <w:color w:val="000000"/>
        </w:rPr>
        <w:t>-</w:t>
      </w:r>
      <w:proofErr w:type="spellStart"/>
      <w:r>
        <w:rPr>
          <w:spacing w:val="1"/>
        </w:rPr>
        <w:t>daugiafunkcio</w:t>
      </w:r>
      <w:proofErr w:type="spellEnd"/>
      <w:r>
        <w:rPr>
          <w:spacing w:val="1"/>
        </w:rPr>
        <w:t xml:space="preserve"> centro įforminami rašytine sutartimi.</w:t>
      </w:r>
    </w:p>
    <w:p w14:paraId="095F7B8D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  <w:spacing w:val="1"/>
          <w:szCs w:val="24"/>
        </w:rPr>
      </w:pPr>
      <w:r>
        <w:rPr>
          <w:spacing w:val="1"/>
        </w:rPr>
        <w:t>45</w:t>
      </w:r>
      <w:r>
        <w:rPr>
          <w:spacing w:val="1"/>
        </w:rPr>
        <w:t>. Mok</w:t>
      </w:r>
      <w:r>
        <w:rPr>
          <w:color w:val="000000"/>
          <w:spacing w:val="1"/>
        </w:rPr>
        <w:t xml:space="preserve">iniui, besimokančiam pagal privalomojo švietimo programas, </w:t>
      </w:r>
      <w:r>
        <w:rPr>
          <w:spacing w:val="1"/>
        </w:rPr>
        <w:t xml:space="preserve">dėl objektyvių priežasčių negalint užtikrinti </w:t>
      </w:r>
      <w:r>
        <w:rPr>
          <w:color w:val="000000"/>
          <w:spacing w:val="1"/>
        </w:rPr>
        <w:t xml:space="preserve">jo poreikius atitinkančios </w:t>
      </w:r>
      <w:proofErr w:type="spellStart"/>
      <w:r>
        <w:rPr>
          <w:color w:val="000000"/>
          <w:spacing w:val="1"/>
        </w:rPr>
        <w:t>ugdymo(si</w:t>
      </w:r>
      <w:proofErr w:type="spellEnd"/>
      <w:r>
        <w:rPr>
          <w:color w:val="000000"/>
          <w:spacing w:val="1"/>
        </w:rPr>
        <w:t>) aplinkos – psichologinės, specialiosios pedagoginės, specialiosios arba socialinės pedagoginės pagalbos, suderinu</w:t>
      </w:r>
      <w:r>
        <w:rPr>
          <w:color w:val="000000"/>
          <w:spacing w:val="1"/>
        </w:rPr>
        <w:t>s su jo tėvais (globėjais, rūpintojais) ir rajono savivaldybės atsakingomis institucijomis, siūloma  mokytis kitoje mokykloje.</w:t>
      </w:r>
    </w:p>
    <w:p w14:paraId="2F137F21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  <w:spacing w:val="1"/>
        </w:rPr>
      </w:pPr>
      <w:r>
        <w:rPr>
          <w:color w:val="000000"/>
          <w:spacing w:val="1"/>
        </w:rPr>
        <w:t>46</w:t>
      </w:r>
      <w:r>
        <w:rPr>
          <w:color w:val="000000"/>
          <w:spacing w:val="1"/>
        </w:rPr>
        <w:t>. Mokiniui ir jo tėvams (globėjams, rūpintojams) pageidaujant tolesniam mokymuisi pasirinkti kitą mokyklą, gavus atitinkamą prašymą mokinys išbraukiamas iš mokyklos mokinių registro, gavus kitos švietimo įstaigos patvirtinimą apie atvykusį mokinį, išsiunči</w:t>
      </w:r>
      <w:r>
        <w:rPr>
          <w:color w:val="000000"/>
          <w:spacing w:val="1"/>
        </w:rPr>
        <w:t xml:space="preserve">ami reikiami dokumentai.  </w:t>
      </w:r>
    </w:p>
    <w:p w14:paraId="1A00E397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  <w:spacing w:val="1"/>
        </w:rPr>
      </w:pPr>
      <w:r>
        <w:rPr>
          <w:color w:val="000000"/>
          <w:spacing w:val="1"/>
        </w:rPr>
        <w:t>47</w:t>
      </w:r>
      <w:r>
        <w:rPr>
          <w:color w:val="000000"/>
          <w:spacing w:val="1"/>
        </w:rPr>
        <w:t xml:space="preserve">. Mokinį, kuris mokosi pagal privalomojo švietimo programas, įstatymų nustatyta tvarka galima pašalinti iš mokyklos atitinkamu </w:t>
      </w:r>
      <w:r>
        <w:t>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</w:t>
      </w:r>
      <w:r>
        <w:rPr>
          <w:color w:val="000000"/>
          <w:spacing w:val="1"/>
        </w:rPr>
        <w:t>tarybos sprendimu, jei mokinio elgesys yra nesuderinamas su mokykl</w:t>
      </w:r>
      <w:r>
        <w:rPr>
          <w:color w:val="000000"/>
          <w:spacing w:val="1"/>
        </w:rPr>
        <w:t>os</w:t>
      </w:r>
      <w:r>
        <w:rPr>
          <w:iCs/>
          <w:color w:val="000000"/>
        </w:rPr>
        <w:t>-</w:t>
      </w:r>
      <w:proofErr w:type="spellStart"/>
      <w:r>
        <w:rPr>
          <w:color w:val="000000"/>
          <w:spacing w:val="1"/>
        </w:rPr>
        <w:t>daugiafunkcio</w:t>
      </w:r>
      <w:proofErr w:type="spellEnd"/>
      <w:r>
        <w:rPr>
          <w:color w:val="000000"/>
          <w:spacing w:val="1"/>
        </w:rPr>
        <w:t xml:space="preserve"> centro vidaus tvarkos taisyklėmis ir mokinių elgesio normomis.</w:t>
      </w:r>
    </w:p>
    <w:p w14:paraId="2F27E016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3"/>
        </w:rPr>
      </w:pPr>
      <w:r>
        <w:rPr>
          <w:spacing w:val="3"/>
        </w:rPr>
        <w:t>48</w:t>
      </w:r>
      <w:r>
        <w:rPr>
          <w:spacing w:val="3"/>
        </w:rPr>
        <w:t>. Mokyklos</w:t>
      </w:r>
      <w:r>
        <w:rPr>
          <w:iCs/>
          <w:color w:val="000000"/>
        </w:rPr>
        <w:t>-</w:t>
      </w:r>
      <w:proofErr w:type="spellStart"/>
      <w:r>
        <w:rPr>
          <w:spacing w:val="3"/>
        </w:rPr>
        <w:t>daugiafunkcio</w:t>
      </w:r>
      <w:proofErr w:type="spellEnd"/>
      <w:r>
        <w:rPr>
          <w:spacing w:val="3"/>
        </w:rPr>
        <w:t xml:space="preserve"> centro veiklose pagal savo poreikius ir pomėgius gali dalyvauti visi vietos bendruomenės (visuomenės) nariai. Veiklų dalyviai privalo laikytis et</w:t>
      </w:r>
      <w:r>
        <w:rPr>
          <w:spacing w:val="3"/>
        </w:rPr>
        <w:t>ikos ir padoraus elgesio reikalavimų, veiklos grupės susitarimų, tausoti veiklos aplinkos turtą.</w:t>
      </w:r>
    </w:p>
    <w:p w14:paraId="27CC89BB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3"/>
        </w:rPr>
      </w:pPr>
      <w:r>
        <w:rPr>
          <w:spacing w:val="3"/>
        </w:rPr>
        <w:t>49</w:t>
      </w:r>
      <w:r>
        <w:rPr>
          <w:spacing w:val="3"/>
        </w:rPr>
        <w:t>. Centro veiklos (grupės pagal veiklos turinį) organizuojamos laikantis orientavimosi į bendruomenės poreikius, papildomumo, prieinamumo, kompleksiškumo,</w:t>
      </w:r>
      <w:r>
        <w:rPr>
          <w:spacing w:val="3"/>
        </w:rPr>
        <w:t xml:space="preserve"> lankstumo, aktyvaus bendruomenės įtraukimo ir </w:t>
      </w:r>
      <w:proofErr w:type="spellStart"/>
      <w:r>
        <w:rPr>
          <w:spacing w:val="3"/>
        </w:rPr>
        <w:t>tarpinstitucinio</w:t>
      </w:r>
      <w:proofErr w:type="spellEnd"/>
      <w:r>
        <w:rPr>
          <w:spacing w:val="3"/>
        </w:rPr>
        <w:t xml:space="preserve"> bendradarbiavimo principų.</w:t>
      </w:r>
    </w:p>
    <w:p w14:paraId="6CCC8753" w14:textId="77777777" w:rsidR="007A5C69" w:rsidRDefault="00827438" w:rsidP="00827438">
      <w:pPr>
        <w:tabs>
          <w:tab w:val="left" w:pos="360"/>
        </w:tabs>
        <w:spacing w:line="276" w:lineRule="auto"/>
        <w:ind w:firstLine="426"/>
      </w:pPr>
    </w:p>
    <w:p w14:paraId="7D70646C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color w:val="000000"/>
          <w:spacing w:val="2"/>
          <w:szCs w:val="24"/>
        </w:rPr>
      </w:pPr>
      <w:r>
        <w:rPr>
          <w:b/>
          <w:color w:val="000000"/>
          <w:spacing w:val="2"/>
        </w:rPr>
        <w:t>III</w:t>
      </w:r>
      <w:r>
        <w:rPr>
          <w:b/>
          <w:color w:val="000000"/>
          <w:spacing w:val="2"/>
        </w:rPr>
        <w:t xml:space="preserve">. </w:t>
      </w:r>
      <w:r>
        <w:rPr>
          <w:b/>
          <w:color w:val="000000"/>
          <w:spacing w:val="2"/>
        </w:rPr>
        <w:t>BENDRUOMENĖS NARIŲ TEISĖS, PAREIGOS IR ATSAKOMYBĖ</w:t>
      </w:r>
    </w:p>
    <w:p w14:paraId="5BC98B61" w14:textId="77777777" w:rsidR="007A5C69" w:rsidRDefault="007A5C69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color w:val="000000"/>
          <w:spacing w:val="2"/>
        </w:rPr>
      </w:pPr>
    </w:p>
    <w:p w14:paraId="5DF4E3B9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b/>
          <w:color w:val="000000"/>
          <w:spacing w:val="2"/>
        </w:rPr>
      </w:pPr>
      <w:r>
        <w:rPr>
          <w:color w:val="000000"/>
          <w:spacing w:val="2"/>
        </w:rPr>
        <w:t>50</w:t>
      </w:r>
      <w:r>
        <w:rPr>
          <w:color w:val="000000"/>
          <w:spacing w:val="2"/>
        </w:rPr>
        <w:t>.</w:t>
      </w:r>
      <w:r>
        <w:rPr>
          <w:bCs/>
          <w:color w:val="000000"/>
          <w:spacing w:val="2"/>
        </w:rPr>
        <w:t xml:space="preserve">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</w:t>
      </w:r>
      <w:r>
        <w:rPr>
          <w:bCs/>
          <w:color w:val="000000"/>
          <w:spacing w:val="2"/>
        </w:rPr>
        <w:t xml:space="preserve">bendruomenę sudaro bendruomenės narių grupės – ikimokyklinio ir </w:t>
      </w:r>
      <w:r>
        <w:rPr>
          <w:bCs/>
          <w:color w:val="000000"/>
          <w:spacing w:val="2"/>
        </w:rPr>
        <w:t>priešmokyklinio amžiaus vaikai ir mokiniai, jų tėvai ar globėjai, mokytojai ir kiti pedagoginiai darbuotojai, kultūros darbuotojai, pramoginės, socialinės ir sportinės veiklos organizatoriai,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</w:t>
      </w:r>
      <w:r>
        <w:rPr>
          <w:bCs/>
          <w:color w:val="000000"/>
          <w:spacing w:val="2"/>
        </w:rPr>
        <w:t>ūkio dalies darbuotojai, administr</w:t>
      </w:r>
      <w:r>
        <w:rPr>
          <w:bCs/>
          <w:color w:val="000000"/>
          <w:spacing w:val="2"/>
        </w:rPr>
        <w:t>acija, kiti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</w:t>
      </w:r>
      <w:r>
        <w:rPr>
          <w:bCs/>
          <w:color w:val="000000"/>
          <w:spacing w:val="2"/>
        </w:rPr>
        <w:t xml:space="preserve">veikloje dalyvaujantys asmenys. </w:t>
      </w:r>
    </w:p>
    <w:p w14:paraId="16D12818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51</w:t>
      </w:r>
      <w:r>
        <w:rPr>
          <w:bCs/>
          <w:color w:val="000000"/>
          <w:spacing w:val="2"/>
        </w:rPr>
        <w:t>. Pagrindinių bendruomenės narių grupių teisės, pareigos ir atsakomybė nustatoma mokyklos</w:t>
      </w:r>
      <w:r>
        <w:rPr>
          <w:iCs/>
          <w:color w:val="000000"/>
        </w:rPr>
        <w:t>-</w:t>
      </w:r>
      <w:proofErr w:type="spellStart"/>
      <w:r>
        <w:rPr>
          <w:bCs/>
          <w:color w:val="000000"/>
          <w:spacing w:val="2"/>
        </w:rPr>
        <w:t>daugiafunkcio</w:t>
      </w:r>
      <w:proofErr w:type="spellEnd"/>
      <w:r>
        <w:rPr>
          <w:bCs/>
          <w:color w:val="000000"/>
          <w:spacing w:val="2"/>
        </w:rPr>
        <w:t xml:space="preserve"> centro vidaus dokumentuose.</w:t>
      </w:r>
    </w:p>
    <w:p w14:paraId="70FBEC2B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52</w:t>
      </w:r>
      <w:r>
        <w:rPr>
          <w:bCs/>
          <w:color w:val="000000"/>
          <w:spacing w:val="2"/>
        </w:rPr>
        <w:t>. Ikimokyklinio ir priešmokyklinio am</w:t>
      </w:r>
      <w:r>
        <w:rPr>
          <w:bCs/>
          <w:color w:val="000000"/>
          <w:spacing w:val="2"/>
        </w:rPr>
        <w:t>žiaus ugdytinių ir mokinių, jų tėvų ar globėjų, kitų veiklų lankytojų teisės, pareigos ir atsakomybė nustatyta mokyklos</w:t>
      </w:r>
      <w:r>
        <w:rPr>
          <w:iCs/>
          <w:color w:val="000000"/>
        </w:rPr>
        <w:t>-</w:t>
      </w:r>
      <w:proofErr w:type="spellStart"/>
      <w:r>
        <w:rPr>
          <w:bCs/>
          <w:color w:val="000000"/>
          <w:spacing w:val="2"/>
        </w:rPr>
        <w:t>daugiafunkcio</w:t>
      </w:r>
      <w:proofErr w:type="spellEnd"/>
      <w:r>
        <w:rPr>
          <w:bCs/>
          <w:color w:val="000000"/>
          <w:spacing w:val="2"/>
        </w:rPr>
        <w:t xml:space="preserve"> centro vidaus dokumentų sąraše įrašytose taisyklėse ir aprašuose, taip pat pripažįstami žodiniai veiklos grupių susitarima</w:t>
      </w:r>
      <w:r>
        <w:rPr>
          <w:bCs/>
          <w:color w:val="000000"/>
          <w:spacing w:val="2"/>
        </w:rPr>
        <w:t>i.</w:t>
      </w:r>
    </w:p>
    <w:p w14:paraId="0BA02A75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53</w:t>
      </w:r>
      <w:r>
        <w:rPr>
          <w:bCs/>
          <w:color w:val="000000"/>
          <w:spacing w:val="2"/>
        </w:rPr>
        <w:t>. Mokyklos</w:t>
      </w:r>
      <w:r>
        <w:rPr>
          <w:iCs/>
          <w:color w:val="000000"/>
        </w:rPr>
        <w:t>-</w:t>
      </w:r>
      <w:proofErr w:type="spellStart"/>
      <w:r>
        <w:rPr>
          <w:bCs/>
          <w:color w:val="000000"/>
          <w:spacing w:val="2"/>
        </w:rPr>
        <w:t>daugiafunkcio</w:t>
      </w:r>
      <w:proofErr w:type="spellEnd"/>
      <w:r>
        <w:rPr>
          <w:bCs/>
          <w:color w:val="000000"/>
          <w:spacing w:val="2"/>
        </w:rPr>
        <w:t xml:space="preserve"> centro vadovų, mokytojų ir kitų pedagoginių darbuotojų, kultūros darbuotojų, specialistų ir kitų darbuotojų teisės, pareigos ir atsakomybė nurodoma pareigybių aprašuose.</w:t>
      </w:r>
    </w:p>
    <w:p w14:paraId="1A896F25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b/>
          <w:color w:val="000000"/>
          <w:spacing w:val="2"/>
        </w:rPr>
      </w:pPr>
    </w:p>
    <w:p w14:paraId="2579B177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color w:val="000000"/>
          <w:w w:val="108"/>
        </w:rPr>
      </w:pPr>
      <w:r>
        <w:rPr>
          <w:b/>
          <w:color w:val="000000"/>
          <w:w w:val="108"/>
        </w:rPr>
        <w:t>IV</w:t>
      </w:r>
      <w:r>
        <w:rPr>
          <w:b/>
          <w:color w:val="000000"/>
          <w:w w:val="108"/>
        </w:rPr>
        <w:t xml:space="preserve">. </w:t>
      </w:r>
      <w:r>
        <w:rPr>
          <w:b/>
          <w:color w:val="000000"/>
          <w:w w:val="108"/>
        </w:rPr>
        <w:t>SAVIVALDA</w:t>
      </w:r>
    </w:p>
    <w:p w14:paraId="4899DF99" w14:textId="77777777" w:rsidR="007A5C69" w:rsidRDefault="007A5C69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color w:val="000000"/>
          <w:w w:val="108"/>
        </w:rPr>
      </w:pPr>
    </w:p>
    <w:p w14:paraId="5223C15B" w14:textId="77777777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ind w:firstLine="567"/>
        <w:jc w:val="both"/>
        <w:rPr>
          <w:color w:val="000000"/>
          <w:spacing w:val="-8"/>
        </w:rPr>
      </w:pPr>
      <w:r>
        <w:rPr>
          <w:color w:val="000000"/>
          <w:spacing w:val="-8"/>
        </w:rPr>
        <w:t>54</w:t>
      </w:r>
      <w:r>
        <w:rPr>
          <w:color w:val="000000"/>
          <w:spacing w:val="-8"/>
        </w:rPr>
        <w:t>. Mokyklos</w:t>
      </w:r>
      <w:r>
        <w:rPr>
          <w:iCs/>
          <w:color w:val="000000"/>
        </w:rPr>
        <w:t>-</w:t>
      </w:r>
      <w:proofErr w:type="spellStart"/>
      <w:r>
        <w:rPr>
          <w:color w:val="000000"/>
          <w:spacing w:val="-8"/>
        </w:rPr>
        <w:t>daugiafunkcio</w:t>
      </w:r>
      <w:proofErr w:type="spellEnd"/>
      <w:r>
        <w:rPr>
          <w:color w:val="000000"/>
          <w:spacing w:val="-8"/>
        </w:rPr>
        <w:t xml:space="preserve"> centro savivaldos veikla grindžiama aktyvaus bendruomenės dalyvavimo, tolerantiškumo ir atvirumo, </w:t>
      </w:r>
      <w:proofErr w:type="spellStart"/>
      <w:r>
        <w:rPr>
          <w:color w:val="000000"/>
          <w:spacing w:val="-8"/>
        </w:rPr>
        <w:t>tarpinstitucinio</w:t>
      </w:r>
      <w:proofErr w:type="spellEnd"/>
      <w:r>
        <w:rPr>
          <w:color w:val="000000"/>
          <w:spacing w:val="-8"/>
        </w:rPr>
        <w:t xml:space="preserve"> bendradarbiavimo principais.  </w:t>
      </w:r>
    </w:p>
    <w:p w14:paraId="40BD928E" w14:textId="77777777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ind w:firstLine="567"/>
        <w:jc w:val="both"/>
        <w:rPr>
          <w:color w:val="000000"/>
          <w:spacing w:val="-8"/>
        </w:rPr>
      </w:pPr>
      <w:r>
        <w:t>55</w:t>
      </w:r>
      <w:r>
        <w:t>. Taryba – aukščiausia savivaldos institucija, telkianti moksleivių, jų tėvų (globėjų), pedagogų ir kit</w:t>
      </w:r>
      <w:r>
        <w:t>ų bendruomenės narių atstovus svarbiausiems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veiklos tikslams numatyti ir uždaviniams spręsti.</w:t>
      </w:r>
    </w:p>
    <w:p w14:paraId="43AC2AE7" w14:textId="77777777" w:rsidR="007A5C69" w:rsidRDefault="00827438" w:rsidP="00827438">
      <w:pPr>
        <w:tabs>
          <w:tab w:val="left" w:pos="360"/>
          <w:tab w:val="left" w:pos="540"/>
          <w:tab w:val="left" w:pos="1260"/>
        </w:tabs>
        <w:spacing w:line="276" w:lineRule="auto"/>
        <w:ind w:firstLine="567"/>
        <w:jc w:val="both"/>
      </w:pPr>
      <w:r>
        <w:t>56</w:t>
      </w:r>
      <w:r>
        <w:t>. Tarybos formavimas:</w:t>
      </w:r>
    </w:p>
    <w:p w14:paraId="3EF6A72D" w14:textId="77777777" w:rsidR="007A5C69" w:rsidRDefault="00827438" w:rsidP="00827438">
      <w:pPr>
        <w:spacing w:line="276" w:lineRule="auto"/>
        <w:ind w:firstLine="567"/>
        <w:jc w:val="both"/>
      </w:pPr>
      <w:r>
        <w:t xml:space="preserve">Taryboje kolegialiai yra atstovaujamos mokinių, jų tėvų, mokytojų ir kitų bendruomenės narių grupės. </w:t>
      </w:r>
      <w:r>
        <w:t>Moksleiviai į mokyklos tarybą renkami 7– 0 klasių moksleivių konferencijoje, tėvai – tėvų susirinkime, mokytojai – mokytojų tarybos posėdyje, kiti bendruomenės atstovai – bendrame atitinkamų bendruomenės grupių susirinkime.</w:t>
      </w:r>
    </w:p>
    <w:p w14:paraId="17783939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ind w:firstLine="567"/>
        <w:jc w:val="both"/>
        <w:rPr>
          <w:color w:val="000000"/>
        </w:rPr>
      </w:pPr>
      <w:r>
        <w:t xml:space="preserve">Tarybos nariai lygiomis dalimis </w:t>
      </w:r>
      <w:r>
        <w:t xml:space="preserve">atstovauja mokinius, jų tėvus ar globėjus, mokytojus ir kitus bendruomenės atstovus – 3 mokiniai, 3 tėvai, 3 mokytojai ir 3 kitų bendruomenės grupių atstovai. </w:t>
      </w:r>
      <w:r>
        <w:rPr>
          <w:color w:val="000000"/>
        </w:rPr>
        <w:t xml:space="preserve">Rinkimai į tarybą vyksta remiantis demokratiniais rinkimų principais: visuotinumu, konkurencija, </w:t>
      </w:r>
      <w:r>
        <w:rPr>
          <w:color w:val="000000"/>
        </w:rPr>
        <w:t>periodiškumu, aiškiu procedūros apibrėžtumu. Veiklos laikotarpis – treji metai (jei dėl svarbių priežasčių narys negali dalyvauti tarybos veikloje, jį keičia naujas narys, deleguotas  atitinkamo bendruomenės narių susirinkimo).</w:t>
      </w:r>
    </w:p>
    <w:p w14:paraId="7A380B4E" w14:textId="77777777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57</w:t>
      </w:r>
      <w:r>
        <w:rPr>
          <w:color w:val="000000"/>
        </w:rPr>
        <w:t xml:space="preserve">. Tarybos pirmininką </w:t>
      </w:r>
      <w:r>
        <w:rPr>
          <w:color w:val="000000"/>
        </w:rPr>
        <w:t>renka Tarybos nariai (pirmininku negali būti renkamas mokyklos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direktorius).</w:t>
      </w:r>
    </w:p>
    <w:p w14:paraId="5316BA1A" w14:textId="77777777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ind w:firstLine="567"/>
        <w:jc w:val="both"/>
        <w:rPr>
          <w:color w:val="000000"/>
          <w:spacing w:val="-2"/>
        </w:rPr>
      </w:pPr>
      <w:r>
        <w:rPr>
          <w:color w:val="000000"/>
        </w:rPr>
        <w:t>58</w:t>
      </w:r>
      <w:r>
        <w:rPr>
          <w:color w:val="000000"/>
        </w:rPr>
        <w:t>. Tarybos posėdžiai kviečiami ne rečiau kaip 3 kartus per metus, posėdis yra teisėtas, jei jame dalyvauja 2/3 visų jos narių. Nutarimai priimami dalyvau</w:t>
      </w:r>
      <w:r>
        <w:rPr>
          <w:color w:val="000000"/>
        </w:rPr>
        <w:t xml:space="preserve">jančių </w:t>
      </w:r>
      <w:r>
        <w:rPr>
          <w:color w:val="000000"/>
          <w:spacing w:val="-3"/>
        </w:rPr>
        <w:t>balsų dauguma. Tarybos nutarimus, kurie prieštarauja mokyklos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rPr>
          <w:color w:val="000000"/>
          <w:spacing w:val="-3"/>
        </w:rPr>
        <w:t xml:space="preserve">veiklą reglamentuojantiems dokumentams, </w:t>
      </w:r>
      <w:r>
        <w:rPr>
          <w:color w:val="000000"/>
          <w:spacing w:val="-2"/>
        </w:rPr>
        <w:t>direktorius teikia svarstyti iš naujo.</w:t>
      </w:r>
    </w:p>
    <w:p w14:paraId="29EE6092" w14:textId="77777777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ind w:firstLine="567"/>
        <w:jc w:val="both"/>
        <w:rPr>
          <w:color w:val="000000"/>
          <w:spacing w:val="-2"/>
        </w:rPr>
      </w:pPr>
      <w:r>
        <w:rPr>
          <w:color w:val="000000"/>
          <w:spacing w:val="-2"/>
        </w:rPr>
        <w:t>59</w:t>
      </w:r>
      <w:r>
        <w:rPr>
          <w:color w:val="000000"/>
          <w:spacing w:val="-2"/>
        </w:rPr>
        <w:t>. Tarybos posėdžiuose gali dalyvauti su svarstomais klausimais susiję mokyklos</w:t>
      </w:r>
      <w:r>
        <w:rPr>
          <w:iCs/>
          <w:color w:val="000000"/>
        </w:rPr>
        <w:t>-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d</w:t>
      </w:r>
      <w:r>
        <w:rPr>
          <w:color w:val="000000"/>
        </w:rPr>
        <w:t>augiafunkcio</w:t>
      </w:r>
      <w:proofErr w:type="spellEnd"/>
      <w:r>
        <w:rPr>
          <w:color w:val="000000"/>
        </w:rPr>
        <w:t xml:space="preserve"> centro </w:t>
      </w:r>
      <w:r>
        <w:rPr>
          <w:color w:val="000000"/>
          <w:spacing w:val="-2"/>
        </w:rPr>
        <w:t>bendruomenės nariai – mokiniai, jų tėvai, mokytojai, kiti pedagogai ir kiti mokyklos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rPr>
          <w:color w:val="000000"/>
          <w:spacing w:val="-2"/>
        </w:rPr>
        <w:t>darbuotojai. Tarybos posėdyje gali dalyvauti  rajono savivaldybės tarybos ar jos įgaliotų pareigūnų deleguoti atstovai, kitų mokyk</w:t>
      </w:r>
      <w:r>
        <w:rPr>
          <w:color w:val="000000"/>
          <w:spacing w:val="-2"/>
        </w:rPr>
        <w:t>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rPr>
          <w:color w:val="000000"/>
          <w:spacing w:val="-2"/>
        </w:rPr>
        <w:t>veiklą koordinuojančių institucijų pareigūnai.</w:t>
      </w:r>
      <w:r>
        <w:rPr>
          <w:color w:val="000000"/>
          <w:spacing w:val="-2"/>
        </w:rPr>
        <w:tab/>
        <w:t xml:space="preserve">  </w:t>
      </w:r>
    </w:p>
    <w:p w14:paraId="38FB94CF" w14:textId="77777777" w:rsidR="007A5C69" w:rsidRDefault="00827438" w:rsidP="00827438">
      <w:pPr>
        <w:tabs>
          <w:tab w:val="left" w:pos="360"/>
          <w:tab w:val="left" w:pos="540"/>
        </w:tabs>
        <w:spacing w:line="276" w:lineRule="auto"/>
        <w:ind w:firstLine="567"/>
        <w:jc w:val="both"/>
      </w:pPr>
      <w:r>
        <w:t>60</w:t>
      </w:r>
      <w:r>
        <w:t xml:space="preserve">. </w:t>
      </w:r>
      <w:r>
        <w:rPr>
          <w:color w:val="000000"/>
          <w:spacing w:val="-2"/>
        </w:rPr>
        <w:t>Mokyklos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t xml:space="preserve">veiklos priežiūrą vykdančios institucijos, nustatę, kad tarybos priimti sprendimai prieštarauja įstatymams ir kitiems </w:t>
      </w:r>
      <w:r>
        <w:rPr>
          <w:color w:val="000000"/>
          <w:spacing w:val="-2"/>
        </w:rPr>
        <w:t>mokyklos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</w:t>
      </w:r>
      <w:r>
        <w:rPr>
          <w:color w:val="000000"/>
        </w:rPr>
        <w:t xml:space="preserve">ntro </w:t>
      </w:r>
      <w:r>
        <w:t xml:space="preserve">veiklą reglamentuojantiems teisės aktams, teikia </w:t>
      </w:r>
      <w:r>
        <w:rPr>
          <w:color w:val="000000"/>
          <w:spacing w:val="-2"/>
        </w:rPr>
        <w:t>mokyklos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t xml:space="preserve">tarybai juos svarstyti iš naujo, tarybai nesutikus, ginčas sprendžiamas įstatymų nustatyta tvarka.  </w:t>
      </w:r>
    </w:p>
    <w:p w14:paraId="2688A5E3" w14:textId="77777777" w:rsidR="007A5C69" w:rsidRDefault="00827438" w:rsidP="00827438">
      <w:pPr>
        <w:tabs>
          <w:tab w:val="left" w:pos="360"/>
          <w:tab w:val="left" w:pos="540"/>
        </w:tabs>
        <w:spacing w:line="276" w:lineRule="auto"/>
        <w:ind w:firstLine="567"/>
        <w:jc w:val="both"/>
        <w:rPr>
          <w:i/>
          <w:iCs/>
        </w:rPr>
      </w:pPr>
      <w:r>
        <w:t>61</w:t>
      </w:r>
      <w:r>
        <w:t>. M</w:t>
      </w:r>
      <w:r>
        <w:rPr>
          <w:color w:val="000000"/>
          <w:spacing w:val="-2"/>
        </w:rPr>
        <w:t>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t>tarybos veikla</w:t>
      </w:r>
      <w:r>
        <w:rPr>
          <w:i/>
          <w:iCs/>
        </w:rPr>
        <w:t>:</w:t>
      </w:r>
    </w:p>
    <w:p w14:paraId="6350C363" w14:textId="77777777" w:rsidR="007A5C69" w:rsidRDefault="00827438" w:rsidP="00827438">
      <w:pPr>
        <w:tabs>
          <w:tab w:val="left" w:pos="360"/>
          <w:tab w:val="left" w:pos="540"/>
        </w:tabs>
        <w:spacing w:line="276" w:lineRule="auto"/>
        <w:ind w:firstLine="567"/>
        <w:jc w:val="both"/>
        <w:rPr>
          <w:i/>
          <w:iCs/>
        </w:rPr>
      </w:pPr>
      <w:r>
        <w:t>61.1</w:t>
      </w:r>
      <w:r>
        <w:t xml:space="preserve">. Nustato </w:t>
      </w:r>
      <w:r>
        <w:rPr>
          <w:color w:val="000000"/>
          <w:spacing w:val="-2"/>
        </w:rPr>
        <w:t>m</w:t>
      </w:r>
      <w:r>
        <w:rPr>
          <w:color w:val="000000"/>
          <w:spacing w:val="-2"/>
        </w:rPr>
        <w:t>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t>veiklos perspektyvas, pagrindines darbo kryptis, aprobuoja veiklos programą, nuostatus, vidaus darbo tvarkos taisykles, ugdymo planą, analizuoja ugdymo organizavimo, moksleivių žinių, gebėjimų, įgūdžių vertinimus, kultūrinės, b</w:t>
      </w:r>
      <w:r>
        <w:t>endruomeninės ir sportinės veiklos, formalaus ir neformalaus švietimo, kultūrinės veiklos organizavimo nuostatas.</w:t>
      </w:r>
    </w:p>
    <w:p w14:paraId="2C64A992" w14:textId="77777777" w:rsidR="007A5C69" w:rsidRDefault="00827438" w:rsidP="00827438">
      <w:pPr>
        <w:tabs>
          <w:tab w:val="left" w:pos="360"/>
          <w:tab w:val="left" w:pos="540"/>
        </w:tabs>
        <w:spacing w:line="276" w:lineRule="auto"/>
        <w:ind w:firstLine="567"/>
        <w:jc w:val="both"/>
        <w:rPr>
          <w:i/>
          <w:iCs/>
        </w:rPr>
      </w:pPr>
      <w:r>
        <w:t>61.2</w:t>
      </w:r>
      <w:r>
        <w:t>. Gali teikti siūlymus direktoriui priimant darbuotojus ir vertinant jų darbo rezultatus; vertina vadovų veiklą.</w:t>
      </w:r>
    </w:p>
    <w:p w14:paraId="2CCA2281" w14:textId="77777777" w:rsidR="007A5C69" w:rsidRDefault="00827438" w:rsidP="00827438">
      <w:pPr>
        <w:tabs>
          <w:tab w:val="left" w:pos="360"/>
          <w:tab w:val="left" w:pos="540"/>
        </w:tabs>
        <w:spacing w:line="276" w:lineRule="auto"/>
        <w:ind w:firstLine="567"/>
        <w:jc w:val="both"/>
        <w:rPr>
          <w:i/>
          <w:iCs/>
        </w:rPr>
      </w:pPr>
      <w:r>
        <w:t>61.3</w:t>
      </w:r>
      <w:r>
        <w:t xml:space="preserve">. Inicijuoja </w:t>
      </w:r>
      <w:r>
        <w:rPr>
          <w:color w:val="000000"/>
          <w:spacing w:val="-2"/>
        </w:rPr>
        <w:t>mokyklos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t>bendruomenės, partnerių ir visuomenės bendradarbiavimą, vertina organizuojamą veiklą, priima sprendimus strateginiais veiklos klausimais.</w:t>
      </w:r>
    </w:p>
    <w:p w14:paraId="619A67E2" w14:textId="77777777" w:rsidR="007A5C69" w:rsidRDefault="00827438" w:rsidP="00827438">
      <w:pPr>
        <w:tabs>
          <w:tab w:val="left" w:pos="360"/>
          <w:tab w:val="left" w:pos="540"/>
        </w:tabs>
        <w:spacing w:line="276" w:lineRule="auto"/>
        <w:ind w:firstLine="567"/>
        <w:jc w:val="both"/>
        <w:rPr>
          <w:i/>
          <w:iCs/>
        </w:rPr>
      </w:pPr>
      <w:r>
        <w:t>61.4</w:t>
      </w:r>
      <w:r>
        <w:t>. Svarsto kitus įstatymų nustatyta tvarka tarybos kompetencijai priskirtus klaus</w:t>
      </w:r>
      <w:r>
        <w:t>imus, priima sprendimus svarstomais klausimais.</w:t>
      </w:r>
    </w:p>
    <w:p w14:paraId="7B902BB4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ind w:firstLine="567"/>
        <w:jc w:val="both"/>
        <w:rPr>
          <w:b/>
          <w:i/>
          <w:color w:val="000000"/>
          <w:spacing w:val="-7"/>
          <w:u w:val="single"/>
        </w:rPr>
      </w:pPr>
      <w:r>
        <w:rPr>
          <w:color w:val="000000"/>
          <w:spacing w:val="-7"/>
        </w:rPr>
        <w:t>62</w:t>
      </w:r>
      <w:r>
        <w:rPr>
          <w:color w:val="000000"/>
          <w:spacing w:val="-7"/>
        </w:rPr>
        <w:t xml:space="preserve">. </w:t>
      </w:r>
      <w:r>
        <w:rPr>
          <w:iCs/>
        </w:rPr>
        <w:t>Mokytojų taryba</w:t>
      </w:r>
      <w:r>
        <w:t xml:space="preserve"> yra nuolat veikianti </w:t>
      </w:r>
      <w:r>
        <w:rPr>
          <w:color w:val="000000"/>
          <w:spacing w:val="-2"/>
        </w:rPr>
        <w:t>mokyklos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t>savivaldos institucija bendriems ugdymo klausimams ir mokytojų kvalifikacijos, darbo praktikos analizavimo klausimams vertinti. Tar</w:t>
      </w:r>
      <w:r>
        <w:t xml:space="preserve">ybą sudaro </w:t>
      </w:r>
      <w:r>
        <w:rPr>
          <w:color w:val="000000"/>
          <w:spacing w:val="-2"/>
        </w:rPr>
        <w:t>mokyklos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t xml:space="preserve">vadovybė, visi </w:t>
      </w:r>
      <w:r>
        <w:rPr>
          <w:color w:val="000000"/>
          <w:spacing w:val="-2"/>
        </w:rPr>
        <w:t>mokykloje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daugiafunkciame</w:t>
      </w:r>
      <w:proofErr w:type="spellEnd"/>
      <w:r>
        <w:rPr>
          <w:color w:val="000000"/>
        </w:rPr>
        <w:t xml:space="preserve"> centre </w:t>
      </w:r>
      <w:r>
        <w:t>dirbantys mokytojai, psichologas, socialinis pedagogas, specialusis pedagogas, bibliotekininkas ir kiti tiesiogiai ugdymo procese dalyvaujantys darbuotojai. Į posėdžiu</w:t>
      </w:r>
      <w:r>
        <w:t xml:space="preserve">s gali būti kviečiami kitų savivaldos institucijų atstovai. </w:t>
      </w:r>
    </w:p>
    <w:p w14:paraId="64E99A17" w14:textId="77777777" w:rsidR="007A5C69" w:rsidRDefault="00827438" w:rsidP="00827438">
      <w:pPr>
        <w:tabs>
          <w:tab w:val="left" w:pos="360"/>
          <w:tab w:val="left" w:pos="540"/>
        </w:tabs>
        <w:spacing w:line="276" w:lineRule="auto"/>
        <w:ind w:firstLine="567"/>
        <w:jc w:val="both"/>
      </w:pPr>
      <w:r>
        <w:t>63</w:t>
      </w:r>
      <w:r>
        <w:t xml:space="preserve">. </w:t>
      </w:r>
      <w:r>
        <w:rPr>
          <w:color w:val="000000"/>
          <w:spacing w:val="-2"/>
        </w:rPr>
        <w:t>Mokykloje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daugiafunkciame</w:t>
      </w:r>
      <w:proofErr w:type="spellEnd"/>
      <w:r>
        <w:rPr>
          <w:color w:val="000000"/>
        </w:rPr>
        <w:t xml:space="preserve"> centre </w:t>
      </w:r>
      <w:r>
        <w:t>veikia moksleivių savivaldos institucijos: moksleivių konferencija, moksleivių taryba, klasių savivaldos grupės.</w:t>
      </w:r>
    </w:p>
    <w:p w14:paraId="70C94E60" w14:textId="77777777" w:rsidR="007A5C69" w:rsidRDefault="00827438" w:rsidP="00827438">
      <w:pPr>
        <w:tabs>
          <w:tab w:val="left" w:pos="360"/>
          <w:tab w:val="left" w:pos="540"/>
          <w:tab w:val="left" w:pos="567"/>
          <w:tab w:val="left" w:pos="720"/>
        </w:tabs>
        <w:spacing w:line="276" w:lineRule="auto"/>
        <w:ind w:firstLine="567"/>
        <w:jc w:val="both"/>
        <w:rPr>
          <w:iCs/>
        </w:rPr>
      </w:pPr>
      <w:r>
        <w:rPr>
          <w:iCs/>
        </w:rPr>
        <w:t>Mokinių konferencijoje svarstomi svarbiau</w:t>
      </w:r>
      <w:r>
        <w:rPr>
          <w:iCs/>
        </w:rPr>
        <w:t>si mokinių veiklos, mokinių interesų, ugdymo organizavimo ir ugdymosi sąlygų klausimai – konferencija tvirtina mokinių tarybos rinkimų nuostatas, svarsto siūlymus ugdymo procesui, kultūrinei, sportinei, pramoginei veiklai tobulinti, analizuoja mokinių veik</w:t>
      </w:r>
      <w:r>
        <w:rPr>
          <w:iCs/>
        </w:rPr>
        <w:t>los rezultatus, juos vertina ir numato veiklos perspektyvą.</w:t>
      </w:r>
    </w:p>
    <w:p w14:paraId="75D0B9E6" w14:textId="77777777" w:rsidR="007A5C69" w:rsidRDefault="00827438" w:rsidP="00827438">
      <w:pPr>
        <w:tabs>
          <w:tab w:val="left" w:pos="360"/>
          <w:tab w:val="left" w:pos="540"/>
          <w:tab w:val="left" w:pos="567"/>
        </w:tabs>
        <w:spacing w:line="276" w:lineRule="auto"/>
        <w:ind w:firstLine="567"/>
        <w:jc w:val="both"/>
        <w:rPr>
          <w:iCs/>
        </w:rPr>
      </w:pPr>
      <w:r>
        <w:rPr>
          <w:iCs/>
        </w:rPr>
        <w:t xml:space="preserve">Mokinių  taryba – nuolat veikianti moksleivių savivaldos institucija, kurios veiklos nuostatus tvirtina mokinių konferencija. Ji renkama vieneriems mokslo metams pagal mokinių konferencijoje patvirtintą rinkimų tvarką. </w:t>
      </w:r>
    </w:p>
    <w:p w14:paraId="6378A483" w14:textId="77777777" w:rsidR="007A5C69" w:rsidRDefault="00827438" w:rsidP="00827438">
      <w:pPr>
        <w:tabs>
          <w:tab w:val="left" w:pos="360"/>
          <w:tab w:val="left" w:pos="567"/>
          <w:tab w:val="left" w:pos="900"/>
        </w:tabs>
        <w:spacing w:line="276" w:lineRule="auto"/>
        <w:ind w:firstLine="567"/>
        <w:jc w:val="both"/>
        <w:rPr>
          <w:iCs/>
        </w:rPr>
      </w:pPr>
      <w:r>
        <w:rPr>
          <w:iCs/>
        </w:rPr>
        <w:t>Klasių seniūnų susirinkimas – klasių</w:t>
      </w:r>
      <w:r>
        <w:rPr>
          <w:iCs/>
        </w:rPr>
        <w:t xml:space="preserve"> kolektyvų interesus aukštesnėse moksleivių savivaldos pakopose atstovaujanti institucija. Jis šaukiamas mokinių tarybos iniciatyva ir sprendžia aktualiausius klasių kolektyvų ir visos mokinių bendruomenės  klausimus.</w:t>
      </w:r>
    </w:p>
    <w:p w14:paraId="264C2E73" w14:textId="77777777" w:rsidR="007A5C69" w:rsidRDefault="00827438" w:rsidP="00827438">
      <w:pPr>
        <w:tabs>
          <w:tab w:val="left" w:pos="360"/>
          <w:tab w:val="left" w:pos="567"/>
          <w:tab w:val="left" w:pos="900"/>
        </w:tabs>
        <w:spacing w:line="276" w:lineRule="auto"/>
        <w:ind w:firstLine="567"/>
        <w:jc w:val="both"/>
      </w:pPr>
      <w:r>
        <w:rPr>
          <w:iCs/>
        </w:rPr>
        <w:lastRenderedPageBreak/>
        <w:t>Klasėse savivalda</w:t>
      </w:r>
      <w:r>
        <w:rPr>
          <w:i/>
        </w:rPr>
        <w:t xml:space="preserve"> </w:t>
      </w:r>
      <w:r>
        <w:t xml:space="preserve">pasirenkama laisvai </w:t>
      </w:r>
      <w:r>
        <w:t xml:space="preserve">atliepiant į klasės mokinių iniciatyvas, poreikius, bendradarbiavimą su klasės vadovu. Klasės savivaldos veikla negali pažeisti </w:t>
      </w:r>
      <w:r>
        <w:rPr>
          <w:color w:val="000000"/>
          <w:spacing w:val="-2"/>
        </w:rPr>
        <w:t xml:space="preserve">mokyklos – 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t>vidaus tvarkos nuostatų.</w:t>
      </w:r>
    </w:p>
    <w:p w14:paraId="539ECB17" w14:textId="77777777" w:rsidR="007A5C69" w:rsidRDefault="00827438" w:rsidP="00827438">
      <w:pPr>
        <w:tabs>
          <w:tab w:val="left" w:pos="360"/>
          <w:tab w:val="left" w:pos="900"/>
        </w:tabs>
        <w:spacing w:line="276" w:lineRule="auto"/>
        <w:ind w:firstLine="567"/>
        <w:jc w:val="both"/>
      </w:pPr>
      <w:r>
        <w:t>64</w:t>
      </w:r>
      <w:r>
        <w:t>. Inicijuojamos tėvų veikia iniciatyvių tėvų laikinos grupės konk</w:t>
      </w:r>
      <w:r>
        <w:t xml:space="preserve">retiems uždaviniams (klausimams) spręsti, tėvų komitetas – tėvų iniciatyvoms ir interesams atstovauti. </w:t>
      </w:r>
    </w:p>
    <w:p w14:paraId="0DE21EFB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both"/>
        <w:rPr>
          <w:b/>
          <w:color w:val="000000"/>
          <w:spacing w:val="4"/>
        </w:rPr>
      </w:pPr>
    </w:p>
    <w:p w14:paraId="36CB2CB2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V</w:t>
      </w:r>
      <w:r>
        <w:rPr>
          <w:b/>
          <w:color w:val="000000"/>
          <w:spacing w:val="4"/>
        </w:rPr>
        <w:t xml:space="preserve">. </w:t>
      </w:r>
      <w:r>
        <w:rPr>
          <w:b/>
          <w:color w:val="000000"/>
          <w:spacing w:val="4"/>
        </w:rPr>
        <w:t>VALDYMAS</w:t>
      </w:r>
    </w:p>
    <w:p w14:paraId="2B7E7445" w14:textId="77777777" w:rsidR="007A5C69" w:rsidRDefault="007A5C69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color w:val="000000"/>
          <w:spacing w:val="4"/>
        </w:rPr>
      </w:pPr>
    </w:p>
    <w:p w14:paraId="2D3F391C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2"/>
        </w:rPr>
      </w:pPr>
      <w:r>
        <w:rPr>
          <w:color w:val="000000"/>
          <w:spacing w:val="1"/>
        </w:rPr>
        <w:t>65</w:t>
      </w:r>
      <w:r>
        <w:rPr>
          <w:color w:val="000000"/>
          <w:spacing w:val="1"/>
        </w:rPr>
        <w:t>. Mokyklai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daugiafunkciam</w:t>
      </w:r>
      <w:proofErr w:type="spellEnd"/>
      <w:r>
        <w:rPr>
          <w:color w:val="000000"/>
        </w:rPr>
        <w:t xml:space="preserve"> centrui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vadovauja direktorius</w:t>
      </w:r>
      <w:r>
        <w:rPr>
          <w:b/>
          <w:color w:val="000000"/>
          <w:spacing w:val="1"/>
        </w:rPr>
        <w:t xml:space="preserve">, </w:t>
      </w:r>
      <w:r>
        <w:rPr>
          <w:color w:val="000000"/>
          <w:spacing w:val="1"/>
        </w:rPr>
        <w:t xml:space="preserve">kurį skiria, atleidžia ir veiklą vertina </w:t>
      </w:r>
      <w:r>
        <w:t xml:space="preserve">Savininko teises ir pareigas įgyvendinanti institucija – Šakių rajono savivaldybės taryba </w:t>
      </w:r>
      <w:r>
        <w:rPr>
          <w:spacing w:val="2"/>
        </w:rPr>
        <w:t>įstatymų nustatyta tvarka.</w:t>
      </w:r>
    </w:p>
    <w:p w14:paraId="6D7EA9EE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  <w:spacing w:val="1"/>
        </w:rPr>
      </w:pPr>
      <w:r>
        <w:rPr>
          <w:color w:val="000000"/>
          <w:spacing w:val="1"/>
        </w:rPr>
        <w:t>66</w:t>
      </w:r>
      <w:r>
        <w:rPr>
          <w:color w:val="000000"/>
          <w:spacing w:val="1"/>
        </w:rPr>
        <w:t>. M</w:t>
      </w:r>
      <w:r>
        <w:rPr>
          <w:color w:val="000000"/>
          <w:spacing w:val="-2"/>
        </w:rPr>
        <w:t>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rPr>
          <w:color w:val="000000"/>
          <w:spacing w:val="1"/>
        </w:rPr>
        <w:t xml:space="preserve">ugdymo organizavimui vadovauja direktoriaus </w:t>
      </w:r>
      <w:proofErr w:type="spellStart"/>
      <w:r>
        <w:rPr>
          <w:color w:val="000000"/>
          <w:spacing w:val="1"/>
        </w:rPr>
        <w:t>pavaduotojas(a</w:t>
      </w:r>
      <w:proofErr w:type="spellEnd"/>
      <w:r>
        <w:rPr>
          <w:color w:val="000000"/>
          <w:spacing w:val="1"/>
        </w:rPr>
        <w:t xml:space="preserve">) ugdymui, </w:t>
      </w:r>
      <w:r>
        <w:rPr>
          <w:color w:val="000000"/>
          <w:spacing w:val="-2"/>
        </w:rPr>
        <w:t>mokyklos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ne</w:t>
      </w:r>
      <w:r>
        <w:rPr>
          <w:color w:val="000000"/>
        </w:rPr>
        <w:t>formalųjį švietimą ir kultūrinę veiklą organizuoja kultūrinių renginių organizatorius</w:t>
      </w:r>
      <w:r>
        <w:rPr>
          <w:spacing w:val="1"/>
        </w:rPr>
        <w:t xml:space="preserve">. </w:t>
      </w:r>
      <w:r>
        <w:rPr>
          <w:color w:val="000000"/>
          <w:spacing w:val="1"/>
        </w:rPr>
        <w:t xml:space="preserve">Darbo sutartį su pavaduotoju ir kultūrinės veiklos organizatoriumi sudaro </w:t>
      </w:r>
      <w:r>
        <w:rPr>
          <w:color w:val="000000"/>
          <w:spacing w:val="-2"/>
        </w:rPr>
        <w:t xml:space="preserve">mokyklos – 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rPr>
          <w:color w:val="000000"/>
          <w:spacing w:val="1"/>
        </w:rPr>
        <w:t>direktorius.</w:t>
      </w:r>
    </w:p>
    <w:p w14:paraId="2F4A0998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  <w:spacing w:val="1"/>
        </w:rPr>
      </w:pPr>
      <w:r>
        <w:rPr>
          <w:color w:val="000000"/>
          <w:spacing w:val="1"/>
        </w:rPr>
        <w:t>67</w:t>
      </w:r>
      <w:r>
        <w:rPr>
          <w:color w:val="000000"/>
          <w:spacing w:val="1"/>
        </w:rPr>
        <w:t>. Mokyklos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rPr>
          <w:color w:val="000000"/>
          <w:spacing w:val="1"/>
        </w:rPr>
        <w:t>ūkinei veikl</w:t>
      </w:r>
      <w:r>
        <w:rPr>
          <w:color w:val="000000"/>
          <w:spacing w:val="1"/>
        </w:rPr>
        <w:t xml:space="preserve">ai (aptarnaujančio personalo darbas, aprūpinimo klausimai) vadovauja direktoriaus </w:t>
      </w:r>
      <w:proofErr w:type="spellStart"/>
      <w:r>
        <w:rPr>
          <w:color w:val="000000"/>
          <w:spacing w:val="1"/>
        </w:rPr>
        <w:t>pavaduotojas(a</w:t>
      </w:r>
      <w:proofErr w:type="spellEnd"/>
      <w:r>
        <w:rPr>
          <w:color w:val="000000"/>
          <w:spacing w:val="1"/>
        </w:rPr>
        <w:t xml:space="preserve">) ūkio reikalams. Darbo sutartį su pavaduotoju sudaro </w:t>
      </w:r>
      <w:r>
        <w:rPr>
          <w:color w:val="000000"/>
          <w:spacing w:val="-2"/>
        </w:rPr>
        <w:t>mokyklos</w:t>
      </w:r>
      <w:r>
        <w:rPr>
          <w:iCs/>
          <w:color w:val="000000"/>
        </w:rPr>
        <w:t>-</w:t>
      </w:r>
      <w:proofErr w:type="spellStart"/>
      <w:r>
        <w:rPr>
          <w:color w:val="000000"/>
        </w:rPr>
        <w:t>daugiafunkcio</w:t>
      </w:r>
      <w:proofErr w:type="spellEnd"/>
      <w:r>
        <w:rPr>
          <w:color w:val="000000"/>
        </w:rPr>
        <w:t xml:space="preserve"> centro </w:t>
      </w:r>
      <w:r>
        <w:rPr>
          <w:color w:val="000000"/>
          <w:spacing w:val="1"/>
        </w:rPr>
        <w:t>direktorius.</w:t>
      </w:r>
    </w:p>
    <w:p w14:paraId="465EE8E8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ind w:firstLine="62"/>
        <w:jc w:val="both"/>
        <w:rPr>
          <w:color w:val="000000"/>
          <w:spacing w:val="2"/>
        </w:rPr>
      </w:pPr>
    </w:p>
    <w:p w14:paraId="4219DA35" w14:textId="77777777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jc w:val="center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VI</w:t>
      </w:r>
      <w:r>
        <w:rPr>
          <w:b/>
          <w:color w:val="000000"/>
          <w:spacing w:val="-3"/>
        </w:rPr>
        <w:t xml:space="preserve">. </w:t>
      </w:r>
      <w:r>
        <w:rPr>
          <w:b/>
          <w:color w:val="000000"/>
          <w:spacing w:val="-3"/>
        </w:rPr>
        <w:t>PRIĖMIMAS Į DARBĄ. DARBO APMOKĖJIMAS</w:t>
      </w:r>
    </w:p>
    <w:p w14:paraId="74D4F97E" w14:textId="77777777" w:rsidR="007A5C69" w:rsidRDefault="007A5C69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jc w:val="center"/>
        <w:rPr>
          <w:b/>
          <w:color w:val="000000"/>
          <w:spacing w:val="-3"/>
        </w:rPr>
      </w:pPr>
    </w:p>
    <w:p w14:paraId="2974599A" w14:textId="77777777" w:rsidR="007A5C69" w:rsidRDefault="00827438" w:rsidP="00827438">
      <w:pPr>
        <w:widowControl w:val="0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68</w:t>
      </w:r>
      <w:r>
        <w:rPr>
          <w:szCs w:val="24"/>
        </w:rPr>
        <w:t xml:space="preserve">. </w:t>
      </w:r>
      <w:r>
        <w:rPr>
          <w:szCs w:val="24"/>
        </w:rPr>
        <w:t>Darbuotojus į darbą mokykloje</w:t>
      </w:r>
      <w:r>
        <w:rPr>
          <w:iCs/>
          <w:color w:val="000000"/>
          <w:szCs w:val="24"/>
        </w:rPr>
        <w:t>-</w:t>
      </w:r>
      <w:proofErr w:type="spellStart"/>
      <w:r>
        <w:rPr>
          <w:szCs w:val="24"/>
        </w:rPr>
        <w:t>daugiafunkciame</w:t>
      </w:r>
      <w:proofErr w:type="spellEnd"/>
      <w:r>
        <w:rPr>
          <w:szCs w:val="24"/>
        </w:rPr>
        <w:t xml:space="preserve"> centre priima ir atleidžia direktorius Lietuvos Respublikos darbo kodekso ir kitų teisės aktų nustatyta tvarka.</w:t>
      </w:r>
    </w:p>
    <w:p w14:paraId="6F9E21F7" w14:textId="77777777" w:rsidR="007A5C69" w:rsidRDefault="00827438" w:rsidP="00827438">
      <w:pPr>
        <w:widowControl w:val="0"/>
        <w:tabs>
          <w:tab w:val="left" w:pos="0"/>
        </w:tabs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69</w:t>
      </w:r>
      <w:r>
        <w:rPr>
          <w:szCs w:val="24"/>
        </w:rPr>
        <w:t>. Darbo apmokėjimo tvarką darbuotojams nustato Lietuvos Respublikos darbo kodeksas, Lietuvos</w:t>
      </w:r>
      <w:r>
        <w:rPr>
          <w:szCs w:val="24"/>
        </w:rPr>
        <w:t xml:space="preserve"> Respublikos įstatymai, Lietuvos Respublikos Vyriausybės nutarimai, Lietuvos Respublikos švietimo, mokslo ir sporto ministro įsakymai, Savininko teises ir pareigas įgyvendinanti institucijos teisės aktai.</w:t>
      </w:r>
    </w:p>
    <w:p w14:paraId="2089E357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rPr>
          <w:b/>
          <w:spacing w:val="-1"/>
          <w:w w:val="106"/>
        </w:rPr>
      </w:pPr>
    </w:p>
    <w:p w14:paraId="64E33594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spacing w:val="-1"/>
          <w:w w:val="106"/>
        </w:rPr>
      </w:pPr>
      <w:r>
        <w:rPr>
          <w:b/>
          <w:spacing w:val="-1"/>
          <w:w w:val="106"/>
        </w:rPr>
        <w:t>VII</w:t>
      </w:r>
      <w:r>
        <w:rPr>
          <w:b/>
          <w:spacing w:val="-1"/>
          <w:w w:val="106"/>
        </w:rPr>
        <w:t xml:space="preserve">. </w:t>
      </w:r>
      <w:r>
        <w:rPr>
          <w:b/>
          <w:spacing w:val="-1"/>
          <w:w w:val="106"/>
        </w:rPr>
        <w:t>KVALIFIKACIJOS TOBULINIMAS. DARBO VERTI</w:t>
      </w:r>
      <w:r>
        <w:rPr>
          <w:b/>
          <w:spacing w:val="-1"/>
          <w:w w:val="106"/>
        </w:rPr>
        <w:t>NIMAS</w:t>
      </w:r>
    </w:p>
    <w:p w14:paraId="7B8B58B6" w14:textId="77777777" w:rsidR="007A5C69" w:rsidRDefault="007A5C69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spacing w:val="-1"/>
          <w:w w:val="106"/>
        </w:rPr>
      </w:pPr>
    </w:p>
    <w:p w14:paraId="2BD7382D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  <w:spacing w:val="2"/>
        </w:rPr>
      </w:pPr>
      <w:r>
        <w:t>70</w:t>
      </w:r>
      <w:r>
        <w:t>.</w:t>
      </w:r>
      <w:r>
        <w:rPr>
          <w:color w:val="000000"/>
          <w:spacing w:val="1"/>
        </w:rPr>
        <w:t xml:space="preserve"> Vadovai, pedagogai, kiti specialistai ir darbuotojai mokosi, tobulina savo kvalifikaciją įstatymais patvirtinta ir </w:t>
      </w:r>
      <w:r>
        <w:t xml:space="preserve">Savininko teises ir pareigas įgyvendinančios institucijos </w:t>
      </w:r>
      <w:r>
        <w:rPr>
          <w:color w:val="000000"/>
          <w:spacing w:val="1"/>
        </w:rPr>
        <w:t>nustatyta tvarka</w:t>
      </w:r>
      <w:r>
        <w:rPr>
          <w:color w:val="000000"/>
          <w:spacing w:val="2"/>
        </w:rPr>
        <w:t>.</w:t>
      </w:r>
    </w:p>
    <w:p w14:paraId="7A92EC23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71</w:t>
      </w:r>
      <w:r>
        <w:rPr>
          <w:color w:val="000000"/>
          <w:spacing w:val="2"/>
        </w:rPr>
        <w:t>. Specialistų ir kitų darbuotojų darbas ir k</w:t>
      </w:r>
      <w:r>
        <w:rPr>
          <w:color w:val="000000"/>
          <w:spacing w:val="2"/>
        </w:rPr>
        <w:t xml:space="preserve">valifikacijos reikalavimų atitikimas vertinamas įstatymų nustatyta tvarka. </w:t>
      </w:r>
    </w:p>
    <w:p w14:paraId="7179FA17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72</w:t>
      </w:r>
      <w:r>
        <w:rPr>
          <w:color w:val="000000"/>
          <w:spacing w:val="2"/>
        </w:rPr>
        <w:t xml:space="preserve">. </w:t>
      </w:r>
      <w:r>
        <w:rPr>
          <w:spacing w:val="2"/>
        </w:rPr>
        <w:t xml:space="preserve">Direktoriaus veiklos vertinimą vykdo </w:t>
      </w:r>
      <w:r>
        <w:t xml:space="preserve">Savininko teises ir pareigas įgyvendinanti institucija Šakių rajono savivaldybės taryba. </w:t>
      </w:r>
    </w:p>
    <w:p w14:paraId="6F7C3C77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both"/>
        <w:rPr>
          <w:spacing w:val="-11"/>
        </w:rPr>
      </w:pPr>
    </w:p>
    <w:p w14:paraId="0C2881AB" w14:textId="77777777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jc w:val="center"/>
        <w:rPr>
          <w:b/>
          <w:szCs w:val="24"/>
        </w:rPr>
      </w:pPr>
      <w:r>
        <w:rPr>
          <w:b/>
          <w:color w:val="000000"/>
          <w:spacing w:val="1"/>
          <w:w w:val="106"/>
        </w:rPr>
        <w:t>VIII</w:t>
      </w:r>
      <w:r>
        <w:rPr>
          <w:b/>
          <w:color w:val="000000"/>
          <w:spacing w:val="1"/>
          <w:w w:val="106"/>
        </w:rPr>
        <w:t xml:space="preserve">. </w:t>
      </w:r>
      <w:r>
        <w:rPr>
          <w:b/>
          <w:spacing w:val="7"/>
        </w:rPr>
        <w:t>MOKYKLOS</w:t>
      </w:r>
      <w:r>
        <w:rPr>
          <w:iCs/>
          <w:color w:val="000000"/>
        </w:rPr>
        <w:t>-</w:t>
      </w:r>
      <w:r>
        <w:rPr>
          <w:b/>
        </w:rPr>
        <w:t>DAUGIAFUNKCIO CENTRO RY</w:t>
      </w:r>
      <w:r>
        <w:rPr>
          <w:b/>
        </w:rPr>
        <w:t>ŠIAI</w:t>
      </w:r>
    </w:p>
    <w:p w14:paraId="090327E9" w14:textId="77777777" w:rsidR="007A5C69" w:rsidRDefault="007A5C69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jc w:val="center"/>
        <w:rPr>
          <w:b/>
          <w:color w:val="000000"/>
          <w:spacing w:val="1"/>
          <w:w w:val="106"/>
        </w:rPr>
      </w:pPr>
    </w:p>
    <w:p w14:paraId="591EBE41" w14:textId="77777777" w:rsidR="007A5C69" w:rsidRDefault="00827438" w:rsidP="00827438">
      <w:pPr>
        <w:tabs>
          <w:tab w:val="left" w:pos="360"/>
          <w:tab w:val="left" w:pos="540"/>
        </w:tabs>
        <w:spacing w:line="276" w:lineRule="auto"/>
        <w:ind w:firstLine="567"/>
        <w:jc w:val="both"/>
        <w:rPr>
          <w:szCs w:val="24"/>
        </w:rPr>
      </w:pPr>
      <w:r>
        <w:t>73</w:t>
      </w:r>
      <w:r>
        <w:t>. Mokykla</w:t>
      </w:r>
      <w:r>
        <w:rPr>
          <w:iCs/>
          <w:color w:val="000000"/>
        </w:rPr>
        <w:t>-</w:t>
      </w:r>
      <w:proofErr w:type="spellStart"/>
      <w:r>
        <w:t>daugiafunkcis</w:t>
      </w:r>
      <w:proofErr w:type="spellEnd"/>
      <w:r>
        <w:t xml:space="preserve"> centras pavaldus Savininko teises ir pareigas įgyvendinančiajai  institucijai – Šakių rajono savivaldybės tarybai.</w:t>
      </w:r>
    </w:p>
    <w:p w14:paraId="0B75AEB0" w14:textId="77777777" w:rsidR="007A5C69" w:rsidRDefault="00827438" w:rsidP="00827438">
      <w:pPr>
        <w:tabs>
          <w:tab w:val="left" w:pos="360"/>
        </w:tabs>
        <w:spacing w:line="276" w:lineRule="auto"/>
        <w:ind w:firstLine="567"/>
        <w:jc w:val="both"/>
      </w:pPr>
      <w:r>
        <w:t>74</w:t>
      </w:r>
      <w:r>
        <w:t>. Mokykla</w:t>
      </w:r>
      <w:r>
        <w:rPr>
          <w:iCs/>
          <w:color w:val="000000"/>
        </w:rPr>
        <w:t>-</w:t>
      </w:r>
      <w:proofErr w:type="spellStart"/>
      <w:r>
        <w:t>daugiafunkcis</w:t>
      </w:r>
      <w:proofErr w:type="spellEnd"/>
      <w:r>
        <w:t xml:space="preserve"> centras bendradarbiauja su jo veikla susijusiais juridiniais ir fiziniais </w:t>
      </w:r>
      <w:r>
        <w:t>asmenimis (švietimo, sveikatos, kultūros, sporto, teisėsaugos, vaikų teisių apsaugos, mokslo, studijų institucijomis ir kt.).</w:t>
      </w:r>
    </w:p>
    <w:p w14:paraId="3CBB5F11" w14:textId="77777777" w:rsidR="007A5C69" w:rsidRDefault="00827438" w:rsidP="00827438">
      <w:pPr>
        <w:tabs>
          <w:tab w:val="left" w:pos="360"/>
        </w:tabs>
        <w:spacing w:line="276" w:lineRule="auto"/>
        <w:ind w:firstLine="567"/>
        <w:jc w:val="both"/>
      </w:pPr>
      <w:r>
        <w:t>75</w:t>
      </w:r>
      <w:r>
        <w:t>. Mokykla</w:t>
      </w:r>
      <w:r>
        <w:rPr>
          <w:iCs/>
          <w:color w:val="000000"/>
        </w:rPr>
        <w:t>-</w:t>
      </w:r>
      <w:proofErr w:type="spellStart"/>
      <w:r>
        <w:t>daugiafunkcis</w:t>
      </w:r>
      <w:proofErr w:type="spellEnd"/>
      <w:r>
        <w:t xml:space="preserve"> centras dalyvauja programose ir projektuose, tarptautinėse organizacijose, organizuoja bendrus </w:t>
      </w:r>
      <w:r>
        <w:t>renginius su kitomis mokyklomis, švietimo ir kultūros įstaigomis, visuomene ir kt.</w:t>
      </w:r>
    </w:p>
    <w:p w14:paraId="7B3AF3CD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both"/>
        <w:rPr>
          <w:color w:val="000000"/>
          <w:spacing w:val="1"/>
          <w:w w:val="106"/>
        </w:rPr>
      </w:pPr>
    </w:p>
    <w:p w14:paraId="1FA7FD81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color w:val="000000"/>
          <w:spacing w:val="-1"/>
          <w:w w:val="106"/>
        </w:rPr>
      </w:pPr>
      <w:r>
        <w:rPr>
          <w:b/>
          <w:color w:val="000000"/>
          <w:spacing w:val="-1"/>
          <w:w w:val="106"/>
        </w:rPr>
        <w:t>IX</w:t>
      </w:r>
      <w:r>
        <w:rPr>
          <w:b/>
          <w:color w:val="000000"/>
          <w:spacing w:val="-1"/>
          <w:w w:val="106"/>
        </w:rPr>
        <w:t xml:space="preserve">. </w:t>
      </w:r>
      <w:r>
        <w:rPr>
          <w:b/>
          <w:spacing w:val="7"/>
        </w:rPr>
        <w:t>MOKYKLOS</w:t>
      </w:r>
      <w:r>
        <w:rPr>
          <w:iCs/>
          <w:color w:val="000000"/>
        </w:rPr>
        <w:t>-</w:t>
      </w:r>
      <w:r>
        <w:rPr>
          <w:b/>
        </w:rPr>
        <w:t>DAUGIAFUNKCIO CENTRO</w:t>
      </w:r>
      <w:r>
        <w:rPr>
          <w:b/>
          <w:color w:val="000000"/>
          <w:spacing w:val="-1"/>
          <w:w w:val="106"/>
        </w:rPr>
        <w:t xml:space="preserve"> VEIKLOS PRIEŽIŪRA</w:t>
      </w:r>
    </w:p>
    <w:p w14:paraId="0AB50546" w14:textId="77777777" w:rsidR="007A5C69" w:rsidRDefault="007A5C69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color w:val="000000"/>
          <w:spacing w:val="-1"/>
          <w:w w:val="106"/>
        </w:rPr>
      </w:pPr>
    </w:p>
    <w:p w14:paraId="5D9805E0" w14:textId="77777777" w:rsidR="007A5C69" w:rsidRDefault="00827438" w:rsidP="00827438">
      <w:pPr>
        <w:tabs>
          <w:tab w:val="left" w:pos="360"/>
          <w:tab w:val="left" w:pos="540"/>
        </w:tabs>
        <w:spacing w:line="276" w:lineRule="auto"/>
        <w:ind w:firstLine="567"/>
        <w:jc w:val="both"/>
      </w:pPr>
      <w:r>
        <w:t>76</w:t>
      </w:r>
      <w:r>
        <w:t>.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veiklą vertina Savininko teises ir pareigas įgyvendinanti institucija –Šaki</w:t>
      </w:r>
      <w:r>
        <w:t>ų rajono savivaldybės taryba. Veiklą prižiūri ir reikiamą pagalbą teikia rajono savivaldybės administracijos atsakingi padaliniai teisės aktų nustatyta tvarka.</w:t>
      </w:r>
    </w:p>
    <w:p w14:paraId="2C264C1A" w14:textId="77777777" w:rsidR="007A5C69" w:rsidRDefault="00827438" w:rsidP="00827438">
      <w:pPr>
        <w:tabs>
          <w:tab w:val="left" w:pos="360"/>
          <w:tab w:val="left" w:pos="540"/>
        </w:tabs>
        <w:spacing w:line="276" w:lineRule="auto"/>
        <w:ind w:firstLine="567"/>
        <w:jc w:val="both"/>
      </w:pPr>
      <w:r>
        <w:t>77</w:t>
      </w:r>
      <w:r>
        <w:t>. Bendrosios švietimo politikos vykdymą prižiūri atitinkamos institucijos pagal LR Vyriaus</w:t>
      </w:r>
      <w:r>
        <w:t>ybės patvirtintus Valstybinės švietimo priežiūros nuostatus.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veiklą prižiūrinčios institucijos Švietimo, mokslo ir sporto ministerijos nustatyta tvarka informuoja visuomenę, savivaldos ir valstybines valdžios institucijas apie</w:t>
      </w:r>
      <w:r>
        <w:t xml:space="preserve">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atliekamo ugdymo kokybę.</w:t>
      </w:r>
    </w:p>
    <w:p w14:paraId="5442403C" w14:textId="77777777" w:rsidR="007A5C69" w:rsidRDefault="00827438" w:rsidP="00827438">
      <w:pPr>
        <w:tabs>
          <w:tab w:val="left" w:pos="360"/>
        </w:tabs>
        <w:spacing w:line="276" w:lineRule="auto"/>
        <w:ind w:firstLine="567"/>
        <w:jc w:val="both"/>
      </w:pPr>
      <w:r>
        <w:t>78</w:t>
      </w:r>
      <w:r>
        <w:t>.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finansinės veiklos kontrolę vykdo Valstybės kontrolės įgaliotos institucijos ir Savininko teises ir pareigas įgyvendinanti institucija.</w:t>
      </w:r>
    </w:p>
    <w:p w14:paraId="0CA71FE2" w14:textId="77777777" w:rsidR="007A5C69" w:rsidRDefault="00827438" w:rsidP="00827438">
      <w:pPr>
        <w:tabs>
          <w:tab w:val="left" w:pos="360"/>
        </w:tabs>
        <w:spacing w:line="276" w:lineRule="auto"/>
        <w:ind w:firstLine="567"/>
        <w:jc w:val="both"/>
      </w:pPr>
      <w:r>
        <w:t>79</w:t>
      </w:r>
      <w:r>
        <w:t>. Mokyklos</w:t>
      </w:r>
      <w:r>
        <w:rPr>
          <w:iCs/>
          <w:color w:val="000000"/>
        </w:rPr>
        <w:t>-</w:t>
      </w:r>
      <w:proofErr w:type="spellStart"/>
      <w:r>
        <w:t>daugiafun</w:t>
      </w:r>
      <w:r>
        <w:t>kcio</w:t>
      </w:r>
      <w:proofErr w:type="spellEnd"/>
      <w:r>
        <w:t xml:space="preserve"> centro veiklos vidaus audito vykdymą inicijuoja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direktorius.</w:t>
      </w:r>
    </w:p>
    <w:p w14:paraId="027ECBAA" w14:textId="77777777" w:rsidR="007A5C69" w:rsidRDefault="00827438" w:rsidP="00827438">
      <w:pPr>
        <w:tabs>
          <w:tab w:val="left" w:pos="360"/>
        </w:tabs>
        <w:spacing w:line="276" w:lineRule="auto"/>
        <w:ind w:firstLine="567"/>
        <w:jc w:val="both"/>
      </w:pPr>
      <w:r>
        <w:t>80</w:t>
      </w:r>
      <w:r>
        <w:t xml:space="preserve">. Švietimo </w:t>
      </w:r>
      <w:proofErr w:type="spellStart"/>
      <w:r>
        <w:t>stebėsena</w:t>
      </w:r>
      <w:proofErr w:type="spellEnd"/>
      <w:r>
        <w:t xml:space="preserve"> vykdoma pagal Švietimo, mokslo ir sporto ministerijos patvirtintus rodiklius ir nustatytą tvarką.</w:t>
      </w:r>
    </w:p>
    <w:p w14:paraId="5557F2D4" w14:textId="77777777" w:rsidR="007A5C69" w:rsidRDefault="00827438" w:rsidP="00827438">
      <w:pPr>
        <w:tabs>
          <w:tab w:val="left" w:pos="360"/>
        </w:tabs>
        <w:spacing w:line="276" w:lineRule="auto"/>
        <w:jc w:val="both"/>
      </w:pPr>
    </w:p>
    <w:p w14:paraId="2A0B8018" w14:textId="77777777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jc w:val="center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X</w:t>
      </w:r>
      <w:r>
        <w:rPr>
          <w:b/>
          <w:color w:val="000000"/>
          <w:spacing w:val="1"/>
        </w:rPr>
        <w:t xml:space="preserve">. </w:t>
      </w:r>
      <w:r>
        <w:rPr>
          <w:b/>
          <w:color w:val="000000"/>
          <w:spacing w:val="1"/>
        </w:rPr>
        <w:t>TURTAS, LĖŠŲ ŠALTINIAI IR</w:t>
      </w:r>
      <w:r>
        <w:rPr>
          <w:b/>
          <w:color w:val="000000"/>
          <w:spacing w:val="1"/>
        </w:rPr>
        <w:t xml:space="preserve"> JŲ NAUDOJIMAS</w:t>
      </w:r>
    </w:p>
    <w:p w14:paraId="163DD15E" w14:textId="77777777" w:rsidR="007A5C69" w:rsidRDefault="007A5C69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jc w:val="center"/>
        <w:rPr>
          <w:b/>
          <w:color w:val="000000"/>
          <w:spacing w:val="1"/>
        </w:rPr>
      </w:pPr>
    </w:p>
    <w:p w14:paraId="5C95C2E9" w14:textId="77777777" w:rsidR="007A5C69" w:rsidRDefault="00827438" w:rsidP="00827438">
      <w:pPr>
        <w:tabs>
          <w:tab w:val="left" w:pos="360"/>
        </w:tabs>
        <w:spacing w:line="276" w:lineRule="auto"/>
        <w:ind w:firstLine="567"/>
        <w:jc w:val="both"/>
      </w:pPr>
      <w:r>
        <w:t>81</w:t>
      </w:r>
      <w:r>
        <w:t>. Mokykla</w:t>
      </w:r>
      <w:r>
        <w:rPr>
          <w:iCs/>
          <w:color w:val="000000"/>
        </w:rPr>
        <w:t>-</w:t>
      </w:r>
      <w:proofErr w:type="spellStart"/>
      <w:r>
        <w:t>daugiafunkcis</w:t>
      </w:r>
      <w:proofErr w:type="spellEnd"/>
      <w:r>
        <w:t xml:space="preserve"> centras patikėjimo teise valdo, naudojasi ir įstatymų nustatyta tvarka disponuoja priskirtu žemės sklypu, pastatu, finansiniais ištekliais, inventoriumi bei mokymo ir kitos švietimo, kultūrinės ir sportinės vei</w:t>
      </w:r>
      <w:r>
        <w:t>klos priemonėmis.</w:t>
      </w:r>
    </w:p>
    <w:p w14:paraId="78635496" w14:textId="77777777" w:rsidR="007A5C69" w:rsidRDefault="00827438" w:rsidP="00827438">
      <w:pPr>
        <w:tabs>
          <w:tab w:val="left" w:pos="360"/>
        </w:tabs>
        <w:spacing w:line="276" w:lineRule="auto"/>
        <w:ind w:firstLine="567"/>
        <w:jc w:val="both"/>
      </w:pPr>
      <w:r>
        <w:t>82</w:t>
      </w:r>
      <w:r>
        <w:t>.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veikla yra finansuojama Šakių rajono savivaldybės biudžeto lėšomis pagal moksleivio krepšelio ir kitų reikmių finansavimo sąmatas.</w:t>
      </w:r>
    </w:p>
    <w:p w14:paraId="15B0E692" w14:textId="77777777" w:rsidR="007A5C69" w:rsidRDefault="00827438" w:rsidP="00827438">
      <w:pPr>
        <w:tabs>
          <w:tab w:val="left" w:pos="360"/>
        </w:tabs>
        <w:spacing w:line="276" w:lineRule="auto"/>
        <w:ind w:firstLine="567"/>
        <w:jc w:val="both"/>
      </w:pPr>
      <w:r>
        <w:t>83</w:t>
      </w:r>
      <w:r>
        <w:t>. Mokykla</w:t>
      </w:r>
      <w:r>
        <w:rPr>
          <w:iCs/>
          <w:color w:val="000000"/>
        </w:rPr>
        <w:t>-</w:t>
      </w:r>
      <w:proofErr w:type="spellStart"/>
      <w:r>
        <w:t>daugiafunkcis</w:t>
      </w:r>
      <w:proofErr w:type="spellEnd"/>
      <w:r>
        <w:t xml:space="preserve"> centras yra ūkiškai ir finansiškai </w:t>
      </w:r>
      <w:r>
        <w:t>savarankiška institucija.</w:t>
      </w:r>
    </w:p>
    <w:p w14:paraId="3E8A2E0E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</w:pPr>
      <w:r>
        <w:rPr>
          <w:color w:val="000000"/>
          <w:spacing w:val="1"/>
        </w:rPr>
        <w:t>84</w:t>
      </w:r>
      <w:r>
        <w:rPr>
          <w:color w:val="000000"/>
          <w:spacing w:val="1"/>
        </w:rPr>
        <w:t xml:space="preserve">. </w:t>
      </w:r>
      <w:r>
        <w:t>Mokykla</w:t>
      </w:r>
      <w:r>
        <w:rPr>
          <w:iCs/>
          <w:color w:val="000000"/>
        </w:rPr>
        <w:t>-</w:t>
      </w:r>
      <w:proofErr w:type="spellStart"/>
      <w:r>
        <w:t>daugiafunkcis</w:t>
      </w:r>
      <w:proofErr w:type="spellEnd"/>
      <w:r>
        <w:t xml:space="preserve"> centras </w:t>
      </w:r>
      <w:r>
        <w:rPr>
          <w:color w:val="000000"/>
          <w:spacing w:val="1"/>
        </w:rPr>
        <w:t xml:space="preserve">gali turėti nebiudžetinių lėšų, kurias sudaro lėšos gautos už įstatymų numatyta tvarka teikiamas paslaugas, fizinių ir juridinių asmenų parama, </w:t>
      </w:r>
      <w:r>
        <w:rPr>
          <w:color w:val="000000"/>
          <w:spacing w:val="2"/>
        </w:rPr>
        <w:t xml:space="preserve">pajamos gautos už neformaliojo švietimo apmokamų užsiėmimų, edukacinių programų ir kitų renginių organizavimą (jei tokie organizuojami </w:t>
      </w:r>
      <w:r>
        <w:t xml:space="preserve">Savininko teises ir pareigas įgyvendinančios institucijos </w:t>
      </w:r>
      <w:r>
        <w:rPr>
          <w:spacing w:val="2"/>
        </w:rPr>
        <w:t xml:space="preserve">sprendimu). </w:t>
      </w:r>
    </w:p>
    <w:p w14:paraId="56159FB5" w14:textId="77777777" w:rsidR="007A5C69" w:rsidRDefault="00827438" w:rsidP="00827438">
      <w:pPr>
        <w:tabs>
          <w:tab w:val="left" w:pos="360"/>
        </w:tabs>
        <w:spacing w:line="276" w:lineRule="auto"/>
        <w:ind w:firstLine="567"/>
        <w:jc w:val="both"/>
      </w:pPr>
      <w:r>
        <w:t>85</w:t>
      </w:r>
      <w:r>
        <w:t>. Nebiudžetinės lėšos naudojamos Lietuvos Re</w:t>
      </w:r>
      <w:r>
        <w:t>spublikos Vyriausybės nustatyta tvarka.</w:t>
      </w:r>
    </w:p>
    <w:p w14:paraId="169CCDAE" w14:textId="77777777" w:rsidR="007A5C69" w:rsidRDefault="00827438" w:rsidP="00827438">
      <w:pPr>
        <w:tabs>
          <w:tab w:val="left" w:pos="360"/>
        </w:tabs>
        <w:spacing w:line="276" w:lineRule="auto"/>
        <w:ind w:firstLine="567"/>
        <w:jc w:val="both"/>
      </w:pPr>
      <w:r>
        <w:t>86</w:t>
      </w:r>
      <w:r>
        <w:t>. Mokykla</w:t>
      </w:r>
      <w:r>
        <w:rPr>
          <w:iCs/>
          <w:color w:val="000000"/>
        </w:rPr>
        <w:t>-</w:t>
      </w:r>
      <w:proofErr w:type="spellStart"/>
      <w:r>
        <w:t>daugiafunkcis</w:t>
      </w:r>
      <w:proofErr w:type="spellEnd"/>
      <w:r>
        <w:t xml:space="preserve"> centras gali turėti tikslinį fondą, kurio sudarymo šaltiniai yra savanoriški asmenų, organizacijų ir įmonių įnašai, pajamos iš paties fondo veiklos, užsienio valstybių organizacijų bei p</w:t>
      </w:r>
      <w:r>
        <w:t>iliečių, taip pat tarptautinių organizacijų aukojamos lėšos ir materialinės vertybės.</w:t>
      </w:r>
    </w:p>
    <w:p w14:paraId="188B4768" w14:textId="77777777" w:rsidR="007A5C69" w:rsidRDefault="00827438" w:rsidP="00827438">
      <w:pPr>
        <w:tabs>
          <w:tab w:val="left" w:pos="360"/>
          <w:tab w:val="left" w:pos="851"/>
          <w:tab w:val="left" w:pos="993"/>
        </w:tabs>
        <w:spacing w:line="276" w:lineRule="auto"/>
        <w:ind w:firstLine="567"/>
        <w:jc w:val="both"/>
      </w:pPr>
      <w:r>
        <w:t>87</w:t>
      </w:r>
      <w:r>
        <w:t>. Mokykla</w:t>
      </w:r>
      <w:r>
        <w:rPr>
          <w:iCs/>
          <w:color w:val="000000"/>
        </w:rPr>
        <w:t>-</w:t>
      </w:r>
      <w:proofErr w:type="spellStart"/>
      <w:r>
        <w:t>daugiafunkcis</w:t>
      </w:r>
      <w:proofErr w:type="spellEnd"/>
      <w:r>
        <w:t xml:space="preserve"> centras, laikydamasis Savininko teises ir pareigas įgyvendinančios institucijos </w:t>
      </w:r>
      <w:r>
        <w:rPr>
          <w:spacing w:val="2"/>
        </w:rPr>
        <w:t>sprendimų nuostatų,</w:t>
      </w:r>
      <w:r>
        <w:t xml:space="preserve"> darbo užmokesčio fondo ribose savarankiš</w:t>
      </w:r>
      <w:r>
        <w:t>kai tvirtina pareigybių sąrašą. Įstatymų nustatyta tvarka darbuotojams gali būti mokamos papildomos išmokos ar priedai mokos fondo ribose.</w:t>
      </w:r>
    </w:p>
    <w:p w14:paraId="323F274A" w14:textId="77777777" w:rsidR="007A5C69" w:rsidRDefault="00827438" w:rsidP="00827438">
      <w:pPr>
        <w:tabs>
          <w:tab w:val="left" w:pos="360"/>
          <w:tab w:val="left" w:pos="851"/>
          <w:tab w:val="left" w:pos="993"/>
        </w:tabs>
        <w:spacing w:line="276" w:lineRule="auto"/>
        <w:ind w:firstLine="567"/>
        <w:jc w:val="both"/>
      </w:pPr>
      <w:r>
        <w:t>88</w:t>
      </w:r>
      <w:r>
        <w:t>. Finansines operacijas vykdo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buhalterija (buhalteris, kasininkas).</w:t>
      </w:r>
    </w:p>
    <w:p w14:paraId="3BD318CD" w14:textId="77777777" w:rsidR="007A5C69" w:rsidRDefault="00827438" w:rsidP="00827438">
      <w:pPr>
        <w:tabs>
          <w:tab w:val="left" w:pos="360"/>
          <w:tab w:val="left" w:pos="851"/>
          <w:tab w:val="left" w:pos="993"/>
        </w:tabs>
        <w:spacing w:line="276" w:lineRule="auto"/>
        <w:ind w:firstLine="567"/>
        <w:jc w:val="both"/>
      </w:pPr>
    </w:p>
    <w:p w14:paraId="2C6B3EED" w14:textId="77777777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jc w:val="center"/>
        <w:rPr>
          <w:b/>
        </w:rPr>
      </w:pPr>
      <w:r>
        <w:rPr>
          <w:b/>
        </w:rPr>
        <w:t>XI</w:t>
      </w:r>
      <w:r>
        <w:rPr>
          <w:b/>
        </w:rPr>
        <w:t xml:space="preserve">. </w:t>
      </w:r>
      <w:r>
        <w:rPr>
          <w:b/>
        </w:rPr>
        <w:t>DO</w:t>
      </w:r>
      <w:r>
        <w:rPr>
          <w:b/>
        </w:rPr>
        <w:t>KUMENTŲ VALDYMAS IR SAUGOJIMAS</w:t>
      </w:r>
    </w:p>
    <w:p w14:paraId="2959C465" w14:textId="77777777" w:rsidR="007A5C69" w:rsidRDefault="007A5C69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jc w:val="center"/>
        <w:rPr>
          <w:b/>
        </w:rPr>
      </w:pPr>
    </w:p>
    <w:p w14:paraId="1CEAC74A" w14:textId="3D1E08B9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  <w:spacing w:val="2"/>
        </w:rPr>
      </w:pPr>
      <w:r>
        <w:rPr>
          <w:bCs/>
        </w:rPr>
        <w:t>89</w:t>
      </w:r>
      <w:r>
        <w:rPr>
          <w:bCs/>
        </w:rPr>
        <w:t xml:space="preserve">. </w:t>
      </w:r>
      <w:r>
        <w:t>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dokumentų saugojimas ir valdymas vykdomas vadovaujantis LR teisės aktais ir Savininko teises ir pareigas įgyvendinančios  institucijos suderintu Dokumentacijos planu. </w:t>
      </w:r>
    </w:p>
    <w:p w14:paraId="75EC3294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both"/>
        <w:rPr>
          <w:color w:val="000000"/>
          <w:spacing w:val="2"/>
        </w:rPr>
      </w:pPr>
    </w:p>
    <w:p w14:paraId="015D49A9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XII</w:t>
      </w:r>
      <w:r>
        <w:rPr>
          <w:b/>
          <w:color w:val="000000"/>
          <w:spacing w:val="2"/>
        </w:rPr>
        <w:t xml:space="preserve">. </w:t>
      </w:r>
      <w:r>
        <w:rPr>
          <w:b/>
          <w:spacing w:val="7"/>
        </w:rPr>
        <w:t>MOKYKLOS</w:t>
      </w:r>
      <w:r>
        <w:rPr>
          <w:iCs/>
          <w:color w:val="000000"/>
        </w:rPr>
        <w:t>-</w:t>
      </w:r>
      <w:r>
        <w:rPr>
          <w:b/>
        </w:rPr>
        <w:t>DAUGIAFUNKCIO CENTRO</w:t>
      </w:r>
      <w:r>
        <w:rPr>
          <w:b/>
          <w:color w:val="000000"/>
          <w:spacing w:val="2"/>
        </w:rPr>
        <w:t xml:space="preserve"> REORGANIZAVIMAS</w:t>
      </w:r>
    </w:p>
    <w:p w14:paraId="72DF8F77" w14:textId="77777777" w:rsidR="007A5C69" w:rsidRDefault="007A5C69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color w:val="000000"/>
          <w:spacing w:val="2"/>
        </w:rPr>
      </w:pPr>
    </w:p>
    <w:p w14:paraId="058FB57B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  <w:spacing w:val="2"/>
        </w:rPr>
      </w:pPr>
      <w:r>
        <w:rPr>
          <w:bCs/>
          <w:color w:val="000000"/>
          <w:spacing w:val="2"/>
        </w:rPr>
        <w:t>90</w:t>
      </w:r>
      <w:r>
        <w:rPr>
          <w:bCs/>
          <w:color w:val="000000"/>
          <w:spacing w:val="2"/>
        </w:rPr>
        <w:t xml:space="preserve">. </w:t>
      </w:r>
      <w:r>
        <w:rPr>
          <w:color w:val="000000"/>
          <w:spacing w:val="2"/>
        </w:rPr>
        <w:t>Mokykla</w:t>
      </w:r>
      <w:r>
        <w:rPr>
          <w:iCs/>
          <w:color w:val="000000"/>
        </w:rPr>
        <w:t>-</w:t>
      </w:r>
      <w:proofErr w:type="spellStart"/>
      <w:r>
        <w:t>daugiafunkcis</w:t>
      </w:r>
      <w:proofErr w:type="spellEnd"/>
      <w:r>
        <w:t xml:space="preserve"> centras</w:t>
      </w:r>
      <w:r>
        <w:rPr>
          <w:color w:val="000000"/>
          <w:spacing w:val="2"/>
        </w:rPr>
        <w:t xml:space="preserve"> registruojamas Juridinių asmenų registre teisės aktų nustatyta tvarka.</w:t>
      </w:r>
    </w:p>
    <w:p w14:paraId="7531E840" w14:textId="77777777" w:rsidR="007A5C69" w:rsidRDefault="00827438" w:rsidP="00827438">
      <w:pPr>
        <w:shd w:val="clear" w:color="auto" w:fill="FFFFFF"/>
        <w:tabs>
          <w:tab w:val="left" w:pos="360"/>
          <w:tab w:val="left" w:pos="540"/>
        </w:tabs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>91</w:t>
      </w:r>
      <w:r>
        <w:rPr>
          <w:spacing w:val="2"/>
        </w:rPr>
        <w:t>. Mokyklą</w:t>
      </w:r>
      <w:r>
        <w:rPr>
          <w:iCs/>
          <w:color w:val="000000"/>
        </w:rPr>
        <w:t>-</w:t>
      </w:r>
      <w:proofErr w:type="spellStart"/>
      <w:r>
        <w:t>daugiafunkcį</w:t>
      </w:r>
      <w:proofErr w:type="spellEnd"/>
      <w:r>
        <w:t xml:space="preserve"> centrą </w:t>
      </w:r>
      <w:r>
        <w:rPr>
          <w:spacing w:val="2"/>
        </w:rPr>
        <w:t xml:space="preserve">reorganizuoja, likviduoja ar pertvarko </w:t>
      </w:r>
      <w:r>
        <w:t xml:space="preserve">Savininko teises ir pareigas įgyvendinančioji institucija – </w:t>
      </w:r>
      <w:r>
        <w:rPr>
          <w:spacing w:val="1"/>
        </w:rPr>
        <w:t>Šakių rajono savivaldybės taryba</w:t>
      </w:r>
      <w:r>
        <w:rPr>
          <w:spacing w:val="2"/>
        </w:rPr>
        <w:t xml:space="preserve"> pagal LR Vyriausybės įstatymais nustatytos tvarkos nuostatas.</w:t>
      </w:r>
    </w:p>
    <w:p w14:paraId="16A7E4C6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>92</w:t>
      </w:r>
      <w:r>
        <w:rPr>
          <w:spacing w:val="2"/>
        </w:rPr>
        <w:t>.</w:t>
      </w:r>
      <w:r>
        <w:rPr>
          <w:color w:val="FF0000"/>
          <w:spacing w:val="2"/>
        </w:rPr>
        <w:t xml:space="preserve"> </w:t>
      </w:r>
      <w:r>
        <w:rPr>
          <w:spacing w:val="2"/>
        </w:rPr>
        <w:t>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Savininko teises ir pareigas įgyvendinančioji institucija – </w:t>
      </w:r>
      <w:r>
        <w:rPr>
          <w:spacing w:val="1"/>
        </w:rPr>
        <w:t>Šak</w:t>
      </w:r>
      <w:r>
        <w:rPr>
          <w:spacing w:val="1"/>
        </w:rPr>
        <w:t xml:space="preserve">ių rajono savivaldybės taryba nustato tvarką, pagal kurią </w:t>
      </w:r>
      <w:r>
        <w:rPr>
          <w:spacing w:val="2"/>
        </w:rPr>
        <w:t>apie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</w:t>
      </w:r>
      <w:r>
        <w:rPr>
          <w:spacing w:val="2"/>
        </w:rPr>
        <w:t>reorganizavimą, likvidavimą ar pertvarkymą būtų pranešta kiekvienam ikimokyklinio amžiaus vaikų atstovui, mokyklos</w:t>
      </w:r>
      <w:r>
        <w:rPr>
          <w:iCs/>
          <w:color w:val="000000"/>
        </w:rPr>
        <w:t>-</w:t>
      </w:r>
      <w:proofErr w:type="spellStart"/>
      <w:r>
        <w:rPr>
          <w:spacing w:val="2"/>
        </w:rPr>
        <w:t>daugiafunkcio</w:t>
      </w:r>
      <w:proofErr w:type="spellEnd"/>
      <w:r>
        <w:rPr>
          <w:spacing w:val="2"/>
        </w:rPr>
        <w:t xml:space="preserve"> centro mokiniui, jo tėvams (globėj</w:t>
      </w:r>
      <w:r>
        <w:rPr>
          <w:spacing w:val="2"/>
        </w:rPr>
        <w:t>ams), mokyklos</w:t>
      </w:r>
      <w:r>
        <w:rPr>
          <w:iCs/>
          <w:color w:val="000000"/>
        </w:rPr>
        <w:t>-</w:t>
      </w:r>
      <w:r>
        <w:rPr>
          <w:spacing w:val="2"/>
        </w:rPr>
        <w:t xml:space="preserve"> </w:t>
      </w:r>
      <w:proofErr w:type="spellStart"/>
      <w:r>
        <w:t>daugiafunkcio</w:t>
      </w:r>
      <w:proofErr w:type="spellEnd"/>
      <w:r>
        <w:t xml:space="preserve"> centro </w:t>
      </w:r>
      <w:r>
        <w:rPr>
          <w:spacing w:val="2"/>
        </w:rPr>
        <w:t xml:space="preserve">darbuotojams ir bendruomenės nariams laikantis įstatymais nustatytų reikalavimų. </w:t>
      </w:r>
    </w:p>
    <w:p w14:paraId="42004DA1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>93</w:t>
      </w:r>
      <w:r>
        <w:rPr>
          <w:spacing w:val="2"/>
        </w:rPr>
        <w:t>. Vykdant bet kokius pertvarkymus, sutartyse numatytų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</w:t>
      </w:r>
      <w:r>
        <w:rPr>
          <w:spacing w:val="2"/>
        </w:rPr>
        <w:t xml:space="preserve">įsipareigojimų įvykdymą prižiūri ir užtikrina </w:t>
      </w:r>
      <w:r>
        <w:t>S</w:t>
      </w:r>
      <w:r>
        <w:t xml:space="preserve">avininko teises ir pareigas įgyvendinančioji institucija – </w:t>
      </w:r>
      <w:r>
        <w:rPr>
          <w:spacing w:val="1"/>
        </w:rPr>
        <w:t>Šakių rajono savivaldybės taryba</w:t>
      </w:r>
      <w:r>
        <w:rPr>
          <w:spacing w:val="2"/>
        </w:rPr>
        <w:t>.</w:t>
      </w:r>
    </w:p>
    <w:p w14:paraId="20AF0131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2"/>
        </w:rPr>
      </w:pPr>
    </w:p>
    <w:p w14:paraId="74CD7742" w14:textId="77777777" w:rsidR="007A5C69" w:rsidRDefault="00827438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XIII</w:t>
      </w:r>
      <w:r>
        <w:rPr>
          <w:b/>
          <w:color w:val="000000"/>
          <w:spacing w:val="2"/>
        </w:rPr>
        <w:t xml:space="preserve">. </w:t>
      </w:r>
      <w:r>
        <w:rPr>
          <w:b/>
          <w:color w:val="000000"/>
          <w:spacing w:val="2"/>
        </w:rPr>
        <w:t>NUOSTATŲ RENGIMAS, TVIRTINIMAS, ĮFORMINIMAS</w:t>
      </w:r>
    </w:p>
    <w:p w14:paraId="0965239A" w14:textId="77777777" w:rsidR="007A5C69" w:rsidRDefault="007A5C69" w:rsidP="00827438">
      <w:pPr>
        <w:shd w:val="clear" w:color="auto" w:fill="FFFFFF"/>
        <w:tabs>
          <w:tab w:val="left" w:pos="360"/>
          <w:tab w:val="left" w:pos="1191"/>
        </w:tabs>
        <w:spacing w:line="276" w:lineRule="auto"/>
        <w:jc w:val="center"/>
        <w:rPr>
          <w:b/>
          <w:color w:val="000000"/>
          <w:spacing w:val="2"/>
        </w:rPr>
      </w:pPr>
    </w:p>
    <w:p w14:paraId="081391C2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94</w:t>
      </w:r>
      <w:r>
        <w:rPr>
          <w:color w:val="000000"/>
          <w:spacing w:val="2"/>
        </w:rPr>
        <w:t xml:space="preserve">. Nuostatai, jų pakeitimai ir papildymai įforminami vadovaujantis Dokumentų rengimo ir įforminimo taisyklėmis. </w:t>
      </w:r>
    </w:p>
    <w:p w14:paraId="71CB658A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spacing w:val="1"/>
        </w:rPr>
      </w:pPr>
      <w:r>
        <w:rPr>
          <w:color w:val="000000"/>
          <w:spacing w:val="2"/>
        </w:rPr>
        <w:t>95</w:t>
      </w:r>
      <w:r>
        <w:rPr>
          <w:color w:val="000000"/>
          <w:spacing w:val="2"/>
        </w:rPr>
        <w:t xml:space="preserve">. </w:t>
      </w:r>
      <w:r>
        <w:rPr>
          <w:spacing w:val="2"/>
        </w:rPr>
        <w:t>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</w:t>
      </w:r>
      <w:r>
        <w:rPr>
          <w:spacing w:val="2"/>
        </w:rPr>
        <w:t>nuostatai, jų pakeitimai ar papildymai, suderinus su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</w:t>
      </w:r>
      <w:r>
        <w:rPr>
          <w:spacing w:val="2"/>
        </w:rPr>
        <w:t xml:space="preserve"> taryba, teikiami tvirti</w:t>
      </w:r>
      <w:r>
        <w:rPr>
          <w:spacing w:val="2"/>
        </w:rPr>
        <w:t xml:space="preserve">nti įstaigos </w:t>
      </w:r>
      <w:r>
        <w:t xml:space="preserve">Savininko teises ir pareigas įgyvendinančioji institucijai – </w:t>
      </w:r>
      <w:r>
        <w:rPr>
          <w:spacing w:val="1"/>
        </w:rPr>
        <w:t>Šakių rajono savivaldybės tarybai.</w:t>
      </w:r>
    </w:p>
    <w:p w14:paraId="23034377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96</w:t>
      </w:r>
      <w:r>
        <w:rPr>
          <w:color w:val="000000"/>
          <w:spacing w:val="2"/>
        </w:rPr>
        <w:t>. Nuostatai keičiami ir papildomi laikantis LR Vyriausybės Įstatymų ir kitų teisės aktų rengimo rekomendacijų ir Dokumentų rengimo ir įformin</w:t>
      </w:r>
      <w:r>
        <w:rPr>
          <w:color w:val="000000"/>
          <w:spacing w:val="2"/>
        </w:rPr>
        <w:t>imo taisyklių reikalavimų.</w:t>
      </w:r>
    </w:p>
    <w:p w14:paraId="4F3FE819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97</w:t>
      </w:r>
      <w:r>
        <w:rPr>
          <w:color w:val="000000"/>
          <w:spacing w:val="2"/>
        </w:rPr>
        <w:t>. Registro tvarkymo įstaigoje nuostatai registruojami teisės aktų nustatyta tvarka.</w:t>
      </w:r>
    </w:p>
    <w:p w14:paraId="61B7E5F1" w14:textId="77777777" w:rsidR="007A5C69" w:rsidRDefault="00827438" w:rsidP="00827438">
      <w:pPr>
        <w:shd w:val="clear" w:color="auto" w:fill="FFFFFF"/>
        <w:tabs>
          <w:tab w:val="left" w:pos="360"/>
        </w:tabs>
        <w:spacing w:line="276" w:lineRule="auto"/>
        <w:jc w:val="both"/>
        <w:rPr>
          <w:b/>
          <w:spacing w:val="1"/>
        </w:rPr>
      </w:pPr>
    </w:p>
    <w:p w14:paraId="66FD26BD" w14:textId="14C74779" w:rsidR="007A5C69" w:rsidRDefault="00827438" w:rsidP="00827438">
      <w:pPr>
        <w:keepNext/>
        <w:tabs>
          <w:tab w:val="left" w:pos="360"/>
          <w:tab w:val="left" w:pos="6804"/>
        </w:tabs>
        <w:spacing w:line="276" w:lineRule="auto"/>
        <w:jc w:val="center"/>
        <w:rPr>
          <w:b/>
          <w:spacing w:val="1"/>
          <w:szCs w:val="24"/>
        </w:rPr>
      </w:pPr>
      <w:r>
        <w:rPr>
          <w:b/>
          <w:spacing w:val="1"/>
          <w:szCs w:val="24"/>
        </w:rPr>
        <w:t>XIV</w:t>
      </w:r>
      <w:r>
        <w:rPr>
          <w:b/>
          <w:spacing w:val="1"/>
          <w:szCs w:val="24"/>
        </w:rPr>
        <w:t xml:space="preserve">. </w:t>
      </w:r>
      <w:r>
        <w:rPr>
          <w:b/>
          <w:spacing w:val="1"/>
          <w:szCs w:val="24"/>
        </w:rPr>
        <w:t>VIEŠŲ PRANEŠIMŲ SKELBIMAS</w:t>
      </w:r>
    </w:p>
    <w:p w14:paraId="18C418D9" w14:textId="77777777" w:rsidR="007A5C69" w:rsidRDefault="007A5C69" w:rsidP="00827438">
      <w:pPr>
        <w:spacing w:line="276" w:lineRule="auto"/>
        <w:rPr>
          <w:szCs w:val="24"/>
        </w:rPr>
      </w:pPr>
    </w:p>
    <w:p w14:paraId="35F9FDCC" w14:textId="77777777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ind w:firstLine="567"/>
        <w:jc w:val="both"/>
      </w:pPr>
      <w:r>
        <w:rPr>
          <w:color w:val="000000"/>
          <w:spacing w:val="2"/>
        </w:rPr>
        <w:t>98</w:t>
      </w:r>
      <w:r>
        <w:rPr>
          <w:color w:val="000000"/>
          <w:spacing w:val="2"/>
        </w:rPr>
        <w:t xml:space="preserve">. </w:t>
      </w:r>
      <w:r>
        <w:t>Vieši pranešimai apie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veiklą skelbiami rajono savivaldybės ir </w:t>
      </w:r>
      <w:r>
        <w:t>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tinklalapiuose bei VĮ Registrų centro elektroniniame leidinyje „Juridinių asmenų vieši pranešimai“. </w:t>
      </w:r>
    </w:p>
    <w:p w14:paraId="528A4117" w14:textId="60CBE1F8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ind w:firstLine="567"/>
        <w:jc w:val="both"/>
      </w:pPr>
      <w:r>
        <w:t>99</w:t>
      </w:r>
      <w:r>
        <w:t>. Mokyklos</w:t>
      </w:r>
      <w:r>
        <w:rPr>
          <w:iCs/>
          <w:color w:val="000000"/>
        </w:rPr>
        <w:t>-</w:t>
      </w:r>
      <w:proofErr w:type="spellStart"/>
      <w:r>
        <w:t>daugiafunkcio</w:t>
      </w:r>
      <w:proofErr w:type="spellEnd"/>
      <w:r>
        <w:t xml:space="preserve"> centro informacija: </w:t>
      </w:r>
      <w:r>
        <w:rPr>
          <w:color w:val="0000FF"/>
          <w:u w:val="single"/>
        </w:rPr>
        <w:t>https://ploksciai.sakiai.lm.lt/</w:t>
      </w:r>
      <w:r>
        <w:t xml:space="preserve"> </w:t>
      </w:r>
    </w:p>
    <w:p w14:paraId="1CF00239" w14:textId="591CD33B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jc w:val="center"/>
        <w:rPr>
          <w:spacing w:val="2"/>
        </w:rPr>
      </w:pPr>
      <w:r>
        <w:rPr>
          <w:spacing w:val="2"/>
        </w:rPr>
        <w:t>_________________________________________</w:t>
      </w:r>
      <w:r>
        <w:rPr>
          <w:spacing w:val="2"/>
        </w:rPr>
        <w:t>______</w:t>
      </w:r>
    </w:p>
    <w:p w14:paraId="3E9209A4" w14:textId="34D7F297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jc w:val="both"/>
        <w:rPr>
          <w:spacing w:val="2"/>
        </w:rPr>
      </w:pPr>
      <w:r>
        <w:rPr>
          <w:spacing w:val="2"/>
        </w:rPr>
        <w:t>SUDERINTA</w:t>
      </w:r>
    </w:p>
    <w:p w14:paraId="0388B69E" w14:textId="77777777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rPr>
          <w:spacing w:val="2"/>
        </w:rPr>
      </w:pPr>
      <w:r>
        <w:rPr>
          <w:spacing w:val="2"/>
        </w:rPr>
        <w:t>2020-09-29 mokyklos</w:t>
      </w:r>
      <w:r>
        <w:rPr>
          <w:iCs/>
          <w:color w:val="000000"/>
        </w:rPr>
        <w:t>-</w:t>
      </w:r>
      <w:proofErr w:type="spellStart"/>
      <w:r>
        <w:rPr>
          <w:spacing w:val="2"/>
        </w:rPr>
        <w:t>daugiafunkcio</w:t>
      </w:r>
      <w:proofErr w:type="spellEnd"/>
      <w:r>
        <w:rPr>
          <w:spacing w:val="2"/>
        </w:rPr>
        <w:t xml:space="preserve"> centro tarybos</w:t>
      </w:r>
    </w:p>
    <w:p w14:paraId="2ED27D4D" w14:textId="77777777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ind w:firstLine="62"/>
        <w:rPr>
          <w:spacing w:val="2"/>
        </w:rPr>
      </w:pPr>
      <w:r>
        <w:rPr>
          <w:spacing w:val="2"/>
        </w:rPr>
        <w:t>posėdžio protokoliniu sprendimu (protokolas Nr.2)</w:t>
      </w:r>
    </w:p>
    <w:p w14:paraId="1C70F019" w14:textId="6DD0AB9C" w:rsidR="007A5C69" w:rsidRDefault="00827438" w:rsidP="00827438">
      <w:pPr>
        <w:shd w:val="clear" w:color="auto" w:fill="FFFFFF"/>
        <w:tabs>
          <w:tab w:val="left" w:pos="360"/>
          <w:tab w:val="left" w:pos="540"/>
          <w:tab w:val="left" w:pos="1191"/>
        </w:tabs>
        <w:spacing w:line="276" w:lineRule="auto"/>
        <w:jc w:val="both"/>
        <w:rPr>
          <w:szCs w:val="24"/>
        </w:rPr>
      </w:pPr>
      <w:r>
        <w:rPr>
          <w:spacing w:val="2"/>
        </w:rPr>
        <w:t xml:space="preserve">Vykdanti direktoriaus pareigas pavaduotoja ugdymui </w:t>
      </w:r>
      <w:r>
        <w:rPr>
          <w:spacing w:val="2"/>
        </w:rPr>
        <w:tab/>
      </w:r>
      <w:r>
        <w:rPr>
          <w:spacing w:val="2"/>
        </w:rPr>
        <w:tab/>
        <w:t xml:space="preserve">Nijolė </w:t>
      </w:r>
      <w:proofErr w:type="spellStart"/>
      <w:r>
        <w:rPr>
          <w:spacing w:val="2"/>
        </w:rPr>
        <w:t>Anankaitė</w:t>
      </w:r>
      <w:proofErr w:type="spellEnd"/>
      <w:r>
        <w:rPr>
          <w:spacing w:val="2"/>
        </w:rPr>
        <w:t xml:space="preserve">    </w:t>
      </w:r>
    </w:p>
    <w:bookmarkStart w:id="0" w:name="_GoBack" w:displacedByCustomXml="next"/>
    <w:bookmarkEnd w:id="0" w:displacedByCustomXml="next"/>
    <w:sectPr w:rsidR="007A5C69" w:rsidSect="00827438">
      <w:pgSz w:w="11907" w:h="16840"/>
      <w:pgMar w:top="1134" w:right="567" w:bottom="1134" w:left="1701" w:header="680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B5E76" w14:textId="77777777" w:rsidR="007A5C69" w:rsidRDefault="00827438">
      <w:pPr>
        <w:rPr>
          <w:rFonts w:ascii="TimesLT" w:hAnsi="TimesLT"/>
          <w:sz w:val="20"/>
          <w:lang w:val="en-US"/>
        </w:rPr>
      </w:pPr>
      <w:r>
        <w:rPr>
          <w:rFonts w:ascii="TimesLT" w:hAnsi="TimesLT"/>
          <w:sz w:val="20"/>
          <w:lang w:val="en-US"/>
        </w:rPr>
        <w:separator/>
      </w:r>
    </w:p>
  </w:endnote>
  <w:endnote w:type="continuationSeparator" w:id="0">
    <w:p w14:paraId="71017522" w14:textId="77777777" w:rsidR="007A5C69" w:rsidRDefault="00827438">
      <w:pPr>
        <w:rPr>
          <w:rFonts w:ascii="TimesLT" w:hAnsi="TimesLT"/>
          <w:sz w:val="20"/>
          <w:lang w:val="en-US"/>
        </w:rPr>
      </w:pPr>
      <w:r>
        <w:rPr>
          <w:rFonts w:ascii="TimesLT" w:hAnsi="TimesLT"/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F16E4" w14:textId="77777777" w:rsidR="00827438" w:rsidRDefault="0082743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1787D" w14:textId="77777777" w:rsidR="007A5C69" w:rsidRPr="00827438" w:rsidRDefault="007A5C69" w:rsidP="0082743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BA434" w14:textId="77777777" w:rsidR="00827438" w:rsidRDefault="0082743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42CE4" w14:textId="77777777" w:rsidR="007A5C69" w:rsidRDefault="00827438">
      <w:pPr>
        <w:rPr>
          <w:rFonts w:ascii="TimesLT" w:hAnsi="TimesLT"/>
          <w:sz w:val="20"/>
          <w:lang w:val="en-US"/>
        </w:rPr>
      </w:pPr>
      <w:r>
        <w:rPr>
          <w:rFonts w:ascii="TimesLT" w:hAnsi="TimesLT"/>
          <w:sz w:val="20"/>
          <w:lang w:val="en-US"/>
        </w:rPr>
        <w:separator/>
      </w:r>
    </w:p>
  </w:footnote>
  <w:footnote w:type="continuationSeparator" w:id="0">
    <w:p w14:paraId="65D96B87" w14:textId="77777777" w:rsidR="007A5C69" w:rsidRDefault="00827438">
      <w:pPr>
        <w:rPr>
          <w:rFonts w:ascii="TimesLT" w:hAnsi="TimesLT"/>
          <w:sz w:val="20"/>
          <w:lang w:val="en-US"/>
        </w:rPr>
      </w:pPr>
      <w:r>
        <w:rPr>
          <w:rFonts w:ascii="TimesLT" w:hAnsi="TimesLT"/>
          <w:sz w:val="2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EB1D8" w14:textId="77777777" w:rsidR="00827438" w:rsidRDefault="0082743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5642190"/>
      <w:docPartObj>
        <w:docPartGallery w:val="Page Numbers (Top of Page)"/>
        <w:docPartUnique/>
      </w:docPartObj>
    </w:sdtPr>
    <w:sdtContent>
      <w:p w14:paraId="3C0D46BA" w14:textId="31DF3429" w:rsidR="00827438" w:rsidRDefault="0082743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B47115B" w14:textId="77777777" w:rsidR="00827438" w:rsidRDefault="0082743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A3F82" w14:textId="77777777" w:rsidR="00827438" w:rsidRDefault="0082743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B9"/>
    <w:rsid w:val="00595CB9"/>
    <w:rsid w:val="007A5C69"/>
    <w:rsid w:val="0082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221C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827438"/>
    <w:rPr>
      <w:color w:val="808080"/>
    </w:rPr>
  </w:style>
  <w:style w:type="paragraph" w:styleId="Antrats">
    <w:name w:val="header"/>
    <w:basedOn w:val="prastasis"/>
    <w:link w:val="AntratsDiagrama"/>
    <w:uiPriority w:val="99"/>
    <w:rsid w:val="008274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7438"/>
  </w:style>
  <w:style w:type="paragraph" w:styleId="Porat">
    <w:name w:val="footer"/>
    <w:basedOn w:val="prastasis"/>
    <w:link w:val="PoratDiagrama"/>
    <w:rsid w:val="008274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27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827438"/>
    <w:rPr>
      <w:color w:val="808080"/>
    </w:rPr>
  </w:style>
  <w:style w:type="paragraph" w:styleId="Antrats">
    <w:name w:val="header"/>
    <w:basedOn w:val="prastasis"/>
    <w:link w:val="AntratsDiagrama"/>
    <w:uiPriority w:val="99"/>
    <w:rsid w:val="008274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7438"/>
  </w:style>
  <w:style w:type="paragraph" w:styleId="Porat">
    <w:name w:val="footer"/>
    <w:basedOn w:val="prastasis"/>
    <w:link w:val="PoratDiagrama"/>
    <w:rsid w:val="008274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2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glossaryDocument" Target="glossary/document.xml"/>
  <Relationship Id="rId17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C8"/>
    <w:rsid w:val="00E1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15FC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15F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?>

<Relationships xmlns="http://schemas.openxmlformats.org/package/2006/relationships">
  <Relationship Id="rId1" Type="http://schemas.microsoft.com/office/2011/relationships/webextension" Target="webextension1.xml"/>
</Relationships>
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8AE83D-01C0-4E92-A268-5466D869063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3260</Words>
  <Characters>26567</Characters>
  <Application>Microsoft Office Word</Application>
  <DocSecurity>0</DocSecurity>
  <Lines>221</Lines>
  <Paragraphs>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29768</CharactersWithSpaces>
  <SharedDoc>false</SharedDoc>
  <HyperlinkBase/>
  <HLinks>
    <vt:vector size="6" baseType="variant">
      <vt:variant>
        <vt:i4>21</vt:i4>
      </vt:variant>
      <vt:variant>
        <vt:i4>-1</vt:i4>
      </vt:variant>
      <vt:variant>
        <vt:i4>1026</vt:i4>
      </vt:variant>
      <vt:variant>
        <vt:i4>1</vt:i4>
      </vt:variant>
      <vt:variant>
        <vt:lpwstr>E:\SAUGOTI\IMG\PERMAT\NEW-4.BMP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2020-10-26T09:12:00Z</dcterms:created>
  <dc:creator>Vartotojas</dc:creator>
  <lastModifiedBy>TAMALIŪNIENĖ Vilija</lastModifiedBy>
  <lastPrinted>2020-09-29T06:03:00Z</lastPrinted>
  <dcterms:modified xsi:type="dcterms:W3CDTF">2020-10-26T10:17:00Z</dcterms:modified>
  <revision>3</revision>
</coreProperties>
</file>